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68357">
      <w:pPr>
        <w:pStyle w:val="2"/>
        <w:bidi w:val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附件：中国香妆品牌发展大会议程</w:t>
      </w:r>
    </w:p>
    <w:p w14:paraId="05942242">
      <w:pPr>
        <w:pStyle w:val="2"/>
        <w:bidi w:val="0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中国香妆品牌发展大会</w:t>
      </w:r>
    </w:p>
    <w:p w14:paraId="62148EE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第一天：6月30日（星期一）</w:t>
      </w:r>
    </w:p>
    <w:p w14:paraId="2C738CCE">
      <w:pPr>
        <w:pStyle w:val="3"/>
        <w:ind w:firstLine="48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上午：企业嘉宾签到</w:t>
      </w:r>
    </w:p>
    <w:p w14:paraId="4FC5724C">
      <w:pPr>
        <w:pStyle w:val="3"/>
        <w:ind w:firstLine="48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下午：聚资汇势 美力共生——化妆品品牌发展资源分享会</w:t>
      </w:r>
    </w:p>
    <w:tbl>
      <w:tblPr>
        <w:tblStyle w:val="4"/>
        <w:tblpPr w:leftFromText="180" w:rightFromText="180" w:vertAnchor="text" w:horzAnchor="page" w:tblpX="1472" w:tblpY="261"/>
        <w:tblOverlap w:val="never"/>
        <w:tblW w:w="4832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2475"/>
        <w:gridCol w:w="4985"/>
      </w:tblGrid>
      <w:tr w14:paraId="29BFE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466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4"/>
              </w:rPr>
              <w:t>聚资汇势 美力共生——化妆品品牌发展资源分享会</w:t>
            </w:r>
          </w:p>
        </w:tc>
      </w:tr>
      <w:tr w14:paraId="1027C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517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  <w:t>13:30-14:00</w:t>
            </w:r>
          </w:p>
        </w:tc>
        <w:tc>
          <w:tcPr>
            <w:tcW w:w="4009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8EE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  <w:t>会议签到</w:t>
            </w:r>
          </w:p>
        </w:tc>
      </w:tr>
      <w:tr w14:paraId="4E4CC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99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E7A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  <w:t>14: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4"/>
                <w:lang w:val="en-US" w:eastAsia="zh-CN"/>
              </w:rPr>
              <w:t>00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  <w:t>-14:15</w:t>
            </w:r>
          </w:p>
        </w:tc>
        <w:tc>
          <w:tcPr>
            <w:tcW w:w="4009" w:type="pct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C65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  <w:t>中国香妆协会领导致辞</w:t>
            </w:r>
          </w:p>
        </w:tc>
      </w:tr>
      <w:tr w14:paraId="5CCBE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99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5DC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</w:p>
        </w:tc>
        <w:tc>
          <w:tcPr>
            <w:tcW w:w="40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0E8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</w:rPr>
              <w:t>奉贤区领导致辞</w:t>
            </w:r>
          </w:p>
        </w:tc>
      </w:tr>
      <w:tr w14:paraId="740EA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0" w:type="pct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113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  <w:t>14:15-14:40</w:t>
            </w:r>
          </w:p>
        </w:tc>
        <w:tc>
          <w:tcPr>
            <w:tcW w:w="1330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D4A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  <w:t>东方美谷发展情况和产业政策介绍</w:t>
            </w:r>
          </w:p>
        </w:tc>
        <w:tc>
          <w:tcPr>
            <w:tcW w:w="267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69E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</w:rPr>
              <w:t>奉贤区经委、奉贤区投促办介绍</w:t>
            </w:r>
          </w:p>
        </w:tc>
      </w:tr>
      <w:tr w14:paraId="1127A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90" w:type="pct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034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  <w:t>14:40-1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  <w:t>:00</w:t>
            </w:r>
          </w:p>
        </w:tc>
        <w:tc>
          <w:tcPr>
            <w:tcW w:w="4009" w:type="pct"/>
            <w:gridSpan w:val="2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09D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  <w:t>品牌发展资源分享</w:t>
            </w:r>
          </w:p>
        </w:tc>
      </w:tr>
    </w:tbl>
    <w:p w14:paraId="3B0219B1">
      <w:pPr>
        <w:rPr>
          <w:rFonts w:hint="eastAsia"/>
          <w:lang w:val="en-US" w:eastAsia="zh-CN"/>
        </w:rPr>
      </w:pPr>
    </w:p>
    <w:p w14:paraId="348F301B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第二天：</w:t>
      </w:r>
      <w:r>
        <w:rPr>
          <w:rFonts w:hint="eastAsia" w:ascii="仿宋" w:hAnsi="仿宋" w:eastAsia="仿宋" w:cs="仿宋"/>
          <w:sz w:val="32"/>
          <w:szCs w:val="32"/>
        </w:rPr>
        <w:t>7月1日（星期二）</w:t>
      </w:r>
    </w:p>
    <w:tbl>
      <w:tblPr>
        <w:tblStyle w:val="4"/>
        <w:tblpPr w:leftFromText="180" w:rightFromText="180" w:vertAnchor="text" w:horzAnchor="page" w:tblpX="1481" w:tblpY="261"/>
        <w:tblOverlap w:val="never"/>
        <w:tblW w:w="484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9"/>
        <w:gridCol w:w="7271"/>
      </w:tblGrid>
      <w:tr w14:paraId="6955B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95B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08:30-09:00</w:t>
            </w:r>
          </w:p>
        </w:tc>
        <w:tc>
          <w:tcPr>
            <w:tcW w:w="3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8BA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会议签到</w:t>
            </w:r>
          </w:p>
        </w:tc>
      </w:tr>
      <w:tr w14:paraId="0D596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A20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09:00-1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:00</w:t>
            </w:r>
          </w:p>
        </w:tc>
        <w:tc>
          <w:tcPr>
            <w:tcW w:w="3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81EA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领导致辞</w:t>
            </w:r>
          </w:p>
        </w:tc>
      </w:tr>
      <w:tr w14:paraId="2D036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21A5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10:00-12:00</w:t>
            </w:r>
          </w:p>
        </w:tc>
        <w:tc>
          <w:tcPr>
            <w:tcW w:w="3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997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化妆品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企业50强榜单发布</w:t>
            </w:r>
          </w:p>
        </w:tc>
      </w:tr>
      <w:tr w14:paraId="7744C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9E7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12:00-14:00</w:t>
            </w:r>
          </w:p>
        </w:tc>
        <w:tc>
          <w:tcPr>
            <w:tcW w:w="3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9A9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自助午餐</w:t>
            </w:r>
          </w:p>
        </w:tc>
      </w:tr>
      <w:tr w14:paraId="58502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ACE4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14:00-15:30</w:t>
            </w:r>
          </w:p>
        </w:tc>
        <w:tc>
          <w:tcPr>
            <w:tcW w:w="3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8D4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化妆品企业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品牌50强榜单发布</w:t>
            </w:r>
          </w:p>
        </w:tc>
      </w:tr>
      <w:tr w14:paraId="03EA7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0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24B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15:30-17:00</w:t>
            </w:r>
          </w:p>
        </w:tc>
        <w:tc>
          <w:tcPr>
            <w:tcW w:w="3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3AA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品类冠军榜单发布</w:t>
            </w:r>
          </w:p>
        </w:tc>
      </w:tr>
      <w:tr w14:paraId="4F3F9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0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2A93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17:00-17:30</w:t>
            </w:r>
          </w:p>
        </w:tc>
        <w:tc>
          <w:tcPr>
            <w:tcW w:w="390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804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东方美谷品牌培育模型发布</w:t>
            </w:r>
          </w:p>
        </w:tc>
      </w:tr>
      <w:tr w14:paraId="4BE19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9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6F4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18:00-20:00</w:t>
            </w:r>
          </w:p>
        </w:tc>
        <w:tc>
          <w:tcPr>
            <w:tcW w:w="390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A37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晚宴/自助晚餐</w:t>
            </w:r>
          </w:p>
        </w:tc>
      </w:tr>
    </w:tbl>
    <w:p w14:paraId="2C54908A">
      <w:pPr>
        <w:rPr>
          <w:rFonts w:hint="eastAsia" w:ascii="仿宋" w:hAnsi="仿宋" w:eastAsia="仿宋" w:cs="仿宋"/>
          <w:sz w:val="32"/>
          <w:szCs w:val="32"/>
        </w:rPr>
      </w:pPr>
    </w:p>
    <w:p w14:paraId="452734D4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中国香妆行业各省协会会长联席会议</w:t>
      </w:r>
    </w:p>
    <w:p w14:paraId="3EAA2491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第三天：7月2日（星期三）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0"/>
        <w:gridCol w:w="6330"/>
      </w:tblGrid>
      <w:tr w14:paraId="56621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90" w:type="dxa"/>
          </w:tcPr>
          <w:p w14:paraId="72AE894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9:00-9:05</w:t>
            </w:r>
          </w:p>
        </w:tc>
        <w:tc>
          <w:tcPr>
            <w:tcW w:w="6330" w:type="dxa"/>
          </w:tcPr>
          <w:p w14:paraId="0C5F340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主持人开场</w:t>
            </w:r>
          </w:p>
        </w:tc>
      </w:tr>
      <w:tr w14:paraId="0B752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90" w:type="dxa"/>
          </w:tcPr>
          <w:p w14:paraId="50BE71D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9:05-9:35</w:t>
            </w:r>
          </w:p>
        </w:tc>
        <w:tc>
          <w:tcPr>
            <w:tcW w:w="6330" w:type="dxa"/>
          </w:tcPr>
          <w:p w14:paraId="1B085FB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《联合共建，推动行业高质量发展》</w:t>
            </w:r>
          </w:p>
        </w:tc>
      </w:tr>
      <w:tr w14:paraId="6916E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90" w:type="dxa"/>
          </w:tcPr>
          <w:p w14:paraId="091E037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9:35-10:00</w:t>
            </w:r>
          </w:p>
        </w:tc>
        <w:tc>
          <w:tcPr>
            <w:tcW w:w="6330" w:type="dxa"/>
          </w:tcPr>
          <w:p w14:paraId="1498F52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《联席制度，共建行业生态，共推行业繁荣》</w:t>
            </w:r>
          </w:p>
        </w:tc>
      </w:tr>
      <w:tr w14:paraId="439DE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90" w:type="dxa"/>
          </w:tcPr>
          <w:p w14:paraId="1E3081F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10:00-10:30</w:t>
            </w:r>
          </w:p>
        </w:tc>
        <w:tc>
          <w:tcPr>
            <w:tcW w:w="6330" w:type="dxa"/>
          </w:tcPr>
          <w:p w14:paraId="60034E1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中国香妆协会工作事项汇报交流</w:t>
            </w:r>
          </w:p>
        </w:tc>
      </w:tr>
      <w:tr w14:paraId="3E5F3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90" w:type="dxa"/>
          </w:tcPr>
          <w:p w14:paraId="7F732FE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10:30-12:00</w:t>
            </w:r>
          </w:p>
        </w:tc>
        <w:tc>
          <w:tcPr>
            <w:tcW w:w="6330" w:type="dxa"/>
          </w:tcPr>
          <w:p w14:paraId="2CD68A2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主要省级会长交流互鉴</w:t>
            </w:r>
          </w:p>
        </w:tc>
      </w:tr>
      <w:tr w14:paraId="526B3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90" w:type="dxa"/>
          </w:tcPr>
          <w:p w14:paraId="3E20F1D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12:00-12:10</w:t>
            </w:r>
          </w:p>
        </w:tc>
        <w:tc>
          <w:tcPr>
            <w:tcW w:w="6330" w:type="dxa"/>
          </w:tcPr>
          <w:p w14:paraId="7140184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会议总结</w:t>
            </w:r>
          </w:p>
        </w:tc>
      </w:tr>
    </w:tbl>
    <w:p w14:paraId="72CDE72A">
      <w:bookmarkStart w:id="0" w:name="_GoBack"/>
      <w:bookmarkEnd w:id="0"/>
    </w:p>
    <w:sectPr>
      <w:pgSz w:w="11906" w:h="16838"/>
      <w:pgMar w:top="1440" w:right="1247" w:bottom="1440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5760B"/>
    <w:rsid w:val="3EC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center"/>
      <w:outlineLvl w:val="0"/>
    </w:pPr>
    <w:rPr>
      <w:rFonts w:hint="eastAsia" w:ascii="宋体" w:hAnsi="宋体" w:eastAsia="华文中宋" w:cs="宋体"/>
      <w:b/>
      <w:bCs/>
      <w:kern w:val="44"/>
      <w:sz w:val="44"/>
      <w:szCs w:val="48"/>
      <w:lang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widowControl w:val="0"/>
      <w:adjustRightInd w:val="0"/>
      <w:spacing w:before="100" w:after="10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2024-09-09T05:52:00Z</dcterms:created>
  <dc:creator>10749</dc:creator>
  <cp:lastModifiedBy>Z.天使</cp:lastModifiedBy>
  <dcterms:modified xsi:type="dcterms:W3CDTF">2025-06-05T09:08:36Z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C4B8ABA5F6CA4EAD8B5262D7D93F01FA_12</vt:lpwstr>
  </property>
  <property fmtid="{D5CDD505-2E9C-101B-9397-08002B2CF9AE}" pid="4" name="KSOTemplateDocerSaveRecord">
    <vt:lpwstr>eyJoZGlkIjoiODE1Mzk0MDNhYzJjZjE2Zjg5ZDI4YzMwYWM5NmM1MWQiLCJ1c2VySWQiOiI0OTYyMzcwMTQifQ==</vt:lpwstr>
  </property>
</Properties>
</file>