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E68E" w14:textId="77777777" w:rsidR="00FA0DDE" w:rsidRPr="005D354D" w:rsidRDefault="00FA0DDE" w:rsidP="00833495">
      <w:pPr>
        <w:spacing w:line="660" w:lineRule="exact"/>
        <w:jc w:val="center"/>
        <w:rPr>
          <w:rFonts w:ascii="Times New Roman" w:eastAsia="华文中宋" w:hAnsi="Times New Roman" w:cs="Times New Roman"/>
          <w:b/>
          <w:bCs/>
          <w:color w:val="FF0000"/>
          <w:sz w:val="32"/>
          <w:szCs w:val="32"/>
        </w:rPr>
      </w:pPr>
    </w:p>
    <w:p w14:paraId="391EFA96" w14:textId="77777777" w:rsidR="00FA0DDE" w:rsidRPr="005D354D" w:rsidRDefault="00FA0DDE" w:rsidP="00833495">
      <w:pPr>
        <w:spacing w:line="660" w:lineRule="exact"/>
        <w:jc w:val="center"/>
        <w:rPr>
          <w:rFonts w:ascii="Times New Roman" w:eastAsia="华文中宋" w:hAnsi="Times New Roman" w:cs="Times New Roman"/>
          <w:b/>
          <w:bCs/>
          <w:color w:val="FF0000"/>
          <w:sz w:val="32"/>
          <w:szCs w:val="32"/>
        </w:rPr>
      </w:pPr>
    </w:p>
    <w:p w14:paraId="71659267" w14:textId="77777777" w:rsidR="00FA0DDE" w:rsidRPr="005D354D" w:rsidRDefault="00FA0DDE" w:rsidP="00833495">
      <w:pPr>
        <w:spacing w:line="660" w:lineRule="exact"/>
        <w:jc w:val="center"/>
        <w:rPr>
          <w:rFonts w:ascii="Times New Roman" w:eastAsia="华文中宋" w:hAnsi="Times New Roman" w:cs="Times New Roman"/>
          <w:b/>
          <w:bCs/>
          <w:color w:val="FF0000"/>
          <w:sz w:val="32"/>
          <w:szCs w:val="32"/>
        </w:rPr>
      </w:pPr>
    </w:p>
    <w:p w14:paraId="215150F1" w14:textId="77777777" w:rsidR="00FA0DDE" w:rsidRPr="005D354D" w:rsidRDefault="00FA0DDE" w:rsidP="00833495">
      <w:pPr>
        <w:spacing w:line="660" w:lineRule="exact"/>
        <w:jc w:val="center"/>
        <w:rPr>
          <w:rFonts w:ascii="Times New Roman" w:eastAsia="华文中宋" w:hAnsi="Times New Roman" w:cs="Times New Roman"/>
          <w:b/>
          <w:bCs/>
          <w:color w:val="FF0000"/>
          <w:sz w:val="32"/>
          <w:szCs w:val="32"/>
        </w:rPr>
      </w:pPr>
    </w:p>
    <w:p w14:paraId="13872E0B" w14:textId="60AE7F2A" w:rsidR="00833495" w:rsidRPr="00991934" w:rsidRDefault="003027DE" w:rsidP="00833495">
      <w:pPr>
        <w:spacing w:line="6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991934">
        <w:rPr>
          <w:rFonts w:ascii="Times New Roman" w:eastAsia="华文中宋" w:hAnsi="Times New Roman" w:cs="Times New Roman"/>
          <w:b/>
          <w:bCs/>
          <w:sz w:val="44"/>
          <w:szCs w:val="44"/>
        </w:rPr>
        <w:t>关于</w:t>
      </w:r>
      <w:r w:rsidRPr="00991934">
        <w:rPr>
          <w:rFonts w:ascii="Times New Roman" w:eastAsia="华文中宋" w:hAnsi="Times New Roman" w:cs="Times New Roman"/>
          <w:b/>
          <w:bCs/>
          <w:sz w:val="44"/>
          <w:szCs w:val="44"/>
        </w:rPr>
        <w:t>202</w:t>
      </w:r>
      <w:r w:rsidR="00991934" w:rsidRPr="00991934">
        <w:rPr>
          <w:rFonts w:ascii="Times New Roman" w:eastAsia="华文中宋" w:hAnsi="Times New Roman" w:cs="Times New Roman"/>
          <w:b/>
          <w:bCs/>
          <w:sz w:val="44"/>
          <w:szCs w:val="44"/>
        </w:rPr>
        <w:t>5</w:t>
      </w:r>
      <w:r w:rsidRPr="00991934">
        <w:rPr>
          <w:rFonts w:ascii="Times New Roman" w:eastAsia="华文中宋" w:hAnsi="Times New Roman" w:cs="Times New Roman"/>
          <w:b/>
          <w:bCs/>
          <w:sz w:val="44"/>
          <w:szCs w:val="44"/>
        </w:rPr>
        <w:t>全国香料香精行业仪器及分析检测</w:t>
      </w:r>
    </w:p>
    <w:p w14:paraId="08253E3C" w14:textId="61C5E322" w:rsidR="003027DE" w:rsidRPr="00991934" w:rsidRDefault="003027DE" w:rsidP="00833495">
      <w:pPr>
        <w:spacing w:line="6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991934">
        <w:rPr>
          <w:rFonts w:ascii="Times New Roman" w:eastAsia="华文中宋" w:hAnsi="Times New Roman" w:cs="Times New Roman"/>
          <w:b/>
          <w:bCs/>
          <w:sz w:val="44"/>
          <w:szCs w:val="44"/>
        </w:rPr>
        <w:t>技术培训班（第</w:t>
      </w:r>
      <w:r w:rsidR="00991934" w:rsidRPr="00991934">
        <w:rPr>
          <w:rFonts w:ascii="Times New Roman" w:eastAsia="华文中宋" w:hAnsi="Times New Roman" w:cs="Times New Roman"/>
          <w:b/>
          <w:bCs/>
          <w:sz w:val="44"/>
          <w:szCs w:val="44"/>
        </w:rPr>
        <w:t>二</w:t>
      </w:r>
      <w:r w:rsidRPr="00991934">
        <w:rPr>
          <w:rFonts w:ascii="Times New Roman" w:eastAsia="华文中宋" w:hAnsi="Times New Roman" w:cs="Times New Roman"/>
          <w:b/>
          <w:bCs/>
          <w:sz w:val="44"/>
          <w:szCs w:val="44"/>
        </w:rPr>
        <w:t>期）课程安排的通知</w:t>
      </w:r>
    </w:p>
    <w:p w14:paraId="17D139BF" w14:textId="77777777" w:rsidR="003027DE" w:rsidRPr="00991934" w:rsidRDefault="003027DE" w:rsidP="003027DE">
      <w:pPr>
        <w:rPr>
          <w:rFonts w:ascii="Times New Roman" w:eastAsia="仿宋" w:hAnsi="Times New Roman" w:cs="Times New Roman"/>
          <w:sz w:val="32"/>
          <w:szCs w:val="32"/>
        </w:rPr>
      </w:pPr>
    </w:p>
    <w:p w14:paraId="6A0198B3" w14:textId="77777777" w:rsidR="009C1826" w:rsidRDefault="009C1826" w:rsidP="009C182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各有关单位：</w:t>
      </w:r>
    </w:p>
    <w:p w14:paraId="5135473A" w14:textId="13B050EE" w:rsidR="003027DE" w:rsidRPr="008A4C41" w:rsidRDefault="009C1826" w:rsidP="008A4C41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由中国香料香精化妆品工业协会</w:t>
      </w:r>
      <w:r>
        <w:rPr>
          <w:rFonts w:ascii="仿宋" w:eastAsia="仿宋" w:hAnsi="仿宋"/>
          <w:color w:val="000000" w:themeColor="text1"/>
          <w:sz w:val="32"/>
          <w:szCs w:val="32"/>
        </w:rPr>
        <w:t>(以下简称“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中国香妆协会</w:t>
      </w:r>
      <w:r>
        <w:rPr>
          <w:rFonts w:ascii="仿宋" w:eastAsia="仿宋" w:hAnsi="仿宋"/>
          <w:color w:val="000000" w:themeColor="text1"/>
          <w:sz w:val="32"/>
          <w:szCs w:val="32"/>
        </w:rPr>
        <w:t>”)主办、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上海化工研究院</w:t>
      </w:r>
      <w:r>
        <w:rPr>
          <w:rFonts w:ascii="仿宋" w:eastAsia="仿宋" w:hAnsi="仿宋"/>
          <w:color w:val="000000" w:themeColor="text1"/>
          <w:sz w:val="32"/>
          <w:szCs w:val="32"/>
        </w:rPr>
        <w:t>(以下简称“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上化院</w:t>
      </w:r>
      <w:r>
        <w:rPr>
          <w:rFonts w:ascii="仿宋" w:eastAsia="仿宋" w:hAnsi="仿宋"/>
          <w:color w:val="000000" w:themeColor="text1"/>
          <w:sz w:val="32"/>
          <w:szCs w:val="32"/>
        </w:rPr>
        <w:t>”)承办的“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5全国香料香精行业仪器及分析检测技术培训班（第二期）</w:t>
      </w:r>
      <w:r>
        <w:rPr>
          <w:rFonts w:ascii="仿宋" w:eastAsia="仿宋" w:hAnsi="仿宋"/>
          <w:color w:val="000000" w:themeColor="text1"/>
          <w:sz w:val="32"/>
          <w:szCs w:val="32"/>
        </w:rPr>
        <w:t>”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将于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991934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991934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8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—</w:t>
      </w:r>
      <w:r w:rsidR="00991934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11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日在上海举办，具体通知如下：</w:t>
      </w:r>
      <w:r w:rsidR="003027DE" w:rsidRPr="00991934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3FA56AA" w14:textId="06DA7229" w:rsidR="003027DE" w:rsidRPr="00991934" w:rsidRDefault="00991934" w:rsidP="00991934">
      <w:pPr>
        <w:tabs>
          <w:tab w:val="center" w:pos="4153"/>
        </w:tabs>
        <w:spacing w:line="6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t>一、</w:t>
      </w:r>
      <w:r w:rsidR="003027DE" w:rsidRPr="00991934">
        <w:rPr>
          <w:rFonts w:ascii="Times New Roman" w:eastAsia="黑体" w:hAnsi="Times New Roman" w:cs="Times New Roman"/>
          <w:sz w:val="32"/>
          <w:szCs w:val="32"/>
        </w:rPr>
        <w:t>课程安排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613"/>
        <w:gridCol w:w="3414"/>
        <w:gridCol w:w="45"/>
        <w:gridCol w:w="2130"/>
      </w:tblGrid>
      <w:tr w:rsidR="00991934" w:rsidRPr="00991934" w14:paraId="531C7A5A" w14:textId="77777777" w:rsidTr="00350305">
        <w:trPr>
          <w:jc w:val="center"/>
        </w:trPr>
        <w:tc>
          <w:tcPr>
            <w:tcW w:w="1317" w:type="dxa"/>
          </w:tcPr>
          <w:p w14:paraId="47161FEE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13" w:type="dxa"/>
          </w:tcPr>
          <w:p w14:paraId="36D3B65E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459" w:type="dxa"/>
            <w:gridSpan w:val="2"/>
          </w:tcPr>
          <w:p w14:paraId="730803DF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130" w:type="dxa"/>
          </w:tcPr>
          <w:p w14:paraId="1589660B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授课专家</w:t>
            </w:r>
          </w:p>
        </w:tc>
      </w:tr>
      <w:tr w:rsidR="00991934" w:rsidRPr="00991934" w14:paraId="33F59A23" w14:textId="77777777" w:rsidTr="00350305">
        <w:trPr>
          <w:jc w:val="center"/>
        </w:trPr>
        <w:tc>
          <w:tcPr>
            <w:tcW w:w="1317" w:type="dxa"/>
            <w:vAlign w:val="center"/>
          </w:tcPr>
          <w:p w14:paraId="068EBE0B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613" w:type="dxa"/>
            <w:vAlign w:val="center"/>
          </w:tcPr>
          <w:p w14:paraId="2D1D5C54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9:00~17:00</w:t>
            </w:r>
          </w:p>
        </w:tc>
        <w:tc>
          <w:tcPr>
            <w:tcW w:w="5589" w:type="dxa"/>
            <w:gridSpan w:val="3"/>
          </w:tcPr>
          <w:p w14:paraId="5A6BBC0F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全天报到</w:t>
            </w:r>
          </w:p>
          <w:p w14:paraId="721A7878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领取培训资料、实验服</w:t>
            </w:r>
          </w:p>
          <w:p w14:paraId="7C8C7872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上海化工研究院行政楼大厅（云岭东路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345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号）</w:t>
            </w:r>
          </w:p>
        </w:tc>
      </w:tr>
      <w:tr w:rsidR="00991934" w:rsidRPr="00991934" w14:paraId="6D0AF586" w14:textId="77777777" w:rsidTr="00350305">
        <w:trPr>
          <w:trHeight w:val="1867"/>
          <w:jc w:val="center"/>
        </w:trPr>
        <w:tc>
          <w:tcPr>
            <w:tcW w:w="1317" w:type="dxa"/>
            <w:vMerge w:val="restart"/>
            <w:vAlign w:val="center"/>
          </w:tcPr>
          <w:p w14:paraId="7026F9C4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613" w:type="dxa"/>
            <w:vMerge w:val="restart"/>
            <w:vAlign w:val="center"/>
          </w:tcPr>
          <w:p w14:paraId="2248D83B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8:30~12:00</w:t>
            </w:r>
          </w:p>
        </w:tc>
        <w:tc>
          <w:tcPr>
            <w:tcW w:w="3459" w:type="dxa"/>
            <w:gridSpan w:val="2"/>
            <w:vAlign w:val="center"/>
          </w:tcPr>
          <w:p w14:paraId="5F9C0501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、样品前处理技术的应用与操作要点；</w:t>
            </w:r>
          </w:p>
          <w:p w14:paraId="7F78F2B1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、香精、精油分析前处理技术应用案例与方法的选择优化；</w:t>
            </w:r>
          </w:p>
          <w:p w14:paraId="5E036FC1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、香味样品前处理方法开发与分析仪器的联用技术；</w:t>
            </w:r>
          </w:p>
        </w:tc>
        <w:tc>
          <w:tcPr>
            <w:tcW w:w="2130" w:type="dxa"/>
            <w:vAlign w:val="center"/>
          </w:tcPr>
          <w:p w14:paraId="44E317E7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谢建春</w:t>
            </w:r>
          </w:p>
          <w:p w14:paraId="5718DC1F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教授</w:t>
            </w:r>
          </w:p>
          <w:p w14:paraId="6FC17DFB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北京工商大学</w:t>
            </w:r>
          </w:p>
        </w:tc>
      </w:tr>
      <w:tr w:rsidR="00991934" w:rsidRPr="00991934" w14:paraId="7D481ACA" w14:textId="77777777" w:rsidTr="00350305">
        <w:trPr>
          <w:trHeight w:val="445"/>
          <w:jc w:val="center"/>
        </w:trPr>
        <w:tc>
          <w:tcPr>
            <w:tcW w:w="1317" w:type="dxa"/>
            <w:vMerge/>
            <w:vAlign w:val="center"/>
          </w:tcPr>
          <w:p w14:paraId="587A12E2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vAlign w:val="center"/>
          </w:tcPr>
          <w:p w14:paraId="5E335605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7277E98F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交流答疑、茶歇（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10:00~10:20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991934" w:rsidRPr="00991934" w14:paraId="1DE92C45" w14:textId="77777777" w:rsidTr="00350305">
        <w:trPr>
          <w:trHeight w:val="445"/>
          <w:jc w:val="center"/>
        </w:trPr>
        <w:tc>
          <w:tcPr>
            <w:tcW w:w="1317" w:type="dxa"/>
            <w:vMerge/>
            <w:vAlign w:val="center"/>
          </w:tcPr>
          <w:p w14:paraId="5238C3B9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6B97249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12:00~13:00</w:t>
            </w:r>
          </w:p>
        </w:tc>
        <w:tc>
          <w:tcPr>
            <w:tcW w:w="5589" w:type="dxa"/>
            <w:gridSpan w:val="3"/>
            <w:vAlign w:val="center"/>
          </w:tcPr>
          <w:p w14:paraId="736251CD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午餐</w:t>
            </w:r>
          </w:p>
        </w:tc>
      </w:tr>
      <w:tr w:rsidR="00991934" w:rsidRPr="00991934" w14:paraId="41459948" w14:textId="77777777" w:rsidTr="00350305">
        <w:trPr>
          <w:trHeight w:val="1867"/>
          <w:jc w:val="center"/>
        </w:trPr>
        <w:tc>
          <w:tcPr>
            <w:tcW w:w="1317" w:type="dxa"/>
            <w:vMerge/>
            <w:vAlign w:val="center"/>
          </w:tcPr>
          <w:p w14:paraId="15542437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57FE20F4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13:00~17:00</w:t>
            </w:r>
          </w:p>
        </w:tc>
        <w:tc>
          <w:tcPr>
            <w:tcW w:w="3459" w:type="dxa"/>
            <w:gridSpan w:val="2"/>
            <w:vAlign w:val="center"/>
          </w:tcPr>
          <w:p w14:paraId="4B431BB6" w14:textId="77777777" w:rsidR="00991934" w:rsidRPr="00991934" w:rsidRDefault="00991934" w:rsidP="0099193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气相色谱基本原理</w:t>
            </w:r>
          </w:p>
          <w:p w14:paraId="688B049C" w14:textId="77777777" w:rsidR="00991934" w:rsidRPr="00991934" w:rsidRDefault="00991934" w:rsidP="0099193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联用技术的定量分析方法（归一化法、外标法、内标法、同位素稀释法）；</w:t>
            </w:r>
          </w:p>
          <w:p w14:paraId="383CB94D" w14:textId="77777777" w:rsidR="00991934" w:rsidRPr="00991934" w:rsidRDefault="00991934" w:rsidP="0099193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联用技术的定性分析方法；</w:t>
            </w:r>
          </w:p>
          <w:p w14:paraId="0C9D96A4" w14:textId="77777777" w:rsidR="00991934" w:rsidRPr="00991934" w:rsidRDefault="00991934" w:rsidP="0099193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香精香料仪器分析案例解析（未知物的分析、痕量物质的分析、非法添加物的鉴别）；</w:t>
            </w:r>
          </w:p>
          <w:p w14:paraId="14A8D8FD" w14:textId="77777777" w:rsidR="00991934" w:rsidRPr="00991934" w:rsidRDefault="00991934" w:rsidP="0099193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同位素分析技术应用于香精香料鉴定；</w:t>
            </w:r>
          </w:p>
        </w:tc>
        <w:tc>
          <w:tcPr>
            <w:tcW w:w="2130" w:type="dxa"/>
            <w:vAlign w:val="center"/>
          </w:tcPr>
          <w:p w14:paraId="2C99195C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朱邦尚</w:t>
            </w:r>
          </w:p>
          <w:p w14:paraId="086EA1C9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研究员</w:t>
            </w:r>
          </w:p>
          <w:p w14:paraId="67C62146" w14:textId="77777777" w:rsidR="00B05958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上海交通大学</w:t>
            </w:r>
          </w:p>
          <w:p w14:paraId="17415AD0" w14:textId="0A5486DA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分析测试中心</w:t>
            </w:r>
          </w:p>
        </w:tc>
      </w:tr>
      <w:tr w:rsidR="00991934" w:rsidRPr="00991934" w14:paraId="56D74873" w14:textId="77777777" w:rsidTr="00350305">
        <w:trPr>
          <w:trHeight w:val="522"/>
          <w:jc w:val="center"/>
        </w:trPr>
        <w:tc>
          <w:tcPr>
            <w:tcW w:w="1317" w:type="dxa"/>
            <w:vMerge/>
            <w:vAlign w:val="center"/>
          </w:tcPr>
          <w:p w14:paraId="26163015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vAlign w:val="center"/>
          </w:tcPr>
          <w:p w14:paraId="3C3F4FB3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63E15719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交流答疑、茶歇（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14:40~15:00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991934" w:rsidRPr="00991934" w14:paraId="77237588" w14:textId="77777777" w:rsidTr="00350305">
        <w:trPr>
          <w:trHeight w:val="2813"/>
          <w:jc w:val="center"/>
        </w:trPr>
        <w:tc>
          <w:tcPr>
            <w:tcW w:w="1317" w:type="dxa"/>
            <w:vMerge w:val="restart"/>
            <w:vAlign w:val="center"/>
          </w:tcPr>
          <w:p w14:paraId="1C0352F9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613" w:type="dxa"/>
            <w:vMerge w:val="restart"/>
            <w:vAlign w:val="center"/>
          </w:tcPr>
          <w:p w14:paraId="4692E336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8:30~12:00</w:t>
            </w:r>
          </w:p>
        </w:tc>
        <w:tc>
          <w:tcPr>
            <w:tcW w:w="3459" w:type="dxa"/>
            <w:gridSpan w:val="2"/>
            <w:vAlign w:val="center"/>
          </w:tcPr>
          <w:p w14:paraId="0C2376C5" w14:textId="77777777" w:rsidR="00991934" w:rsidRPr="00991934" w:rsidRDefault="00991934" w:rsidP="00991934">
            <w:pPr>
              <w:numPr>
                <w:ilvl w:val="0"/>
                <w:numId w:val="1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天然香料的分离提取技术；（精馏技术、分子蒸馏技术、超临界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CO2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萃取技术）</w:t>
            </w:r>
          </w:p>
          <w:p w14:paraId="47902979" w14:textId="77777777" w:rsidR="00991934" w:rsidRPr="00991934" w:rsidRDefault="00991934" w:rsidP="00991934">
            <w:pPr>
              <w:numPr>
                <w:ilvl w:val="0"/>
                <w:numId w:val="1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天然香料、合成香料的品控管理；</w:t>
            </w:r>
          </w:p>
          <w:p w14:paraId="0093F2DC" w14:textId="77777777" w:rsidR="00991934" w:rsidRPr="00991934" w:rsidRDefault="00991934" w:rsidP="00991934">
            <w:pPr>
              <w:numPr>
                <w:ilvl w:val="0"/>
                <w:numId w:val="1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香料香精企业质量评估指标及体系的构建；</w:t>
            </w:r>
          </w:p>
        </w:tc>
        <w:tc>
          <w:tcPr>
            <w:tcW w:w="2130" w:type="dxa"/>
            <w:vAlign w:val="center"/>
          </w:tcPr>
          <w:p w14:paraId="46D8849D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易封萍</w:t>
            </w:r>
          </w:p>
          <w:p w14:paraId="7B6458B2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教授</w:t>
            </w:r>
          </w:p>
          <w:p w14:paraId="4DA73BDA" w14:textId="77777777" w:rsidR="00B05958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上海应用技术</w:t>
            </w:r>
          </w:p>
          <w:p w14:paraId="53AB8BEA" w14:textId="36F77098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大学</w:t>
            </w:r>
          </w:p>
        </w:tc>
      </w:tr>
      <w:tr w:rsidR="00991934" w:rsidRPr="00991934" w14:paraId="0A04195B" w14:textId="77777777" w:rsidTr="00350305">
        <w:trPr>
          <w:trHeight w:val="592"/>
          <w:jc w:val="center"/>
        </w:trPr>
        <w:tc>
          <w:tcPr>
            <w:tcW w:w="1317" w:type="dxa"/>
            <w:vMerge/>
            <w:vAlign w:val="center"/>
          </w:tcPr>
          <w:p w14:paraId="2660E755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vAlign w:val="center"/>
          </w:tcPr>
          <w:p w14:paraId="6E976458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0F17436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交流答疑、茶歇（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10:00~10:20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991934" w:rsidRPr="00991934" w14:paraId="2C17A568" w14:textId="77777777" w:rsidTr="00350305">
        <w:trPr>
          <w:trHeight w:val="592"/>
          <w:jc w:val="center"/>
        </w:trPr>
        <w:tc>
          <w:tcPr>
            <w:tcW w:w="1317" w:type="dxa"/>
            <w:vMerge/>
            <w:vAlign w:val="center"/>
          </w:tcPr>
          <w:p w14:paraId="5A4D7473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879490D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12:00~13:00</w:t>
            </w:r>
          </w:p>
        </w:tc>
        <w:tc>
          <w:tcPr>
            <w:tcW w:w="5589" w:type="dxa"/>
            <w:gridSpan w:val="3"/>
            <w:vAlign w:val="center"/>
          </w:tcPr>
          <w:p w14:paraId="0FF4596F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午餐</w:t>
            </w:r>
          </w:p>
        </w:tc>
      </w:tr>
      <w:tr w:rsidR="00991934" w:rsidRPr="00991934" w14:paraId="7825CAE0" w14:textId="77777777" w:rsidTr="00350305">
        <w:trPr>
          <w:trHeight w:val="592"/>
          <w:jc w:val="center"/>
        </w:trPr>
        <w:tc>
          <w:tcPr>
            <w:tcW w:w="1317" w:type="dxa"/>
            <w:vMerge/>
            <w:vAlign w:val="center"/>
          </w:tcPr>
          <w:p w14:paraId="22315575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9A838B4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13:00~16:30</w:t>
            </w:r>
          </w:p>
        </w:tc>
        <w:tc>
          <w:tcPr>
            <w:tcW w:w="3414" w:type="dxa"/>
            <w:vAlign w:val="center"/>
          </w:tcPr>
          <w:p w14:paraId="25942B02" w14:textId="77777777" w:rsidR="00991934" w:rsidRPr="00991934" w:rsidRDefault="00991934" w:rsidP="00991934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谱图分析的基本步骤；</w:t>
            </w:r>
          </w:p>
          <w:p w14:paraId="4042A87E" w14:textId="77777777" w:rsidR="00991934" w:rsidRPr="00991934" w:rsidRDefault="00991934" w:rsidP="00991934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谱图与化学结构的关系；</w:t>
            </w:r>
          </w:p>
          <w:p w14:paraId="5846CF86" w14:textId="77777777" w:rsidR="00991934" w:rsidRPr="00991934" w:rsidRDefault="00991934" w:rsidP="00991934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结构解析的智能模式；</w:t>
            </w:r>
          </w:p>
          <w:p w14:paraId="2F943B25" w14:textId="77777777" w:rsidR="00991934" w:rsidRPr="00991934" w:rsidRDefault="00991934" w:rsidP="00991934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定量分析中的误差和数据可靠性判断；</w:t>
            </w:r>
          </w:p>
          <w:p w14:paraId="64ADD0C2" w14:textId="77777777" w:rsidR="00991934" w:rsidRPr="00991934" w:rsidRDefault="00991934" w:rsidP="00991934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多元统计分析的应用；</w:t>
            </w:r>
          </w:p>
        </w:tc>
        <w:tc>
          <w:tcPr>
            <w:tcW w:w="2175" w:type="dxa"/>
            <w:gridSpan w:val="2"/>
            <w:vAlign w:val="center"/>
          </w:tcPr>
          <w:p w14:paraId="7B2E85E7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刘玉敏</w:t>
            </w:r>
          </w:p>
          <w:p w14:paraId="42D3F08B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研究员</w:t>
            </w:r>
          </w:p>
          <w:p w14:paraId="47689A3D" w14:textId="77777777" w:rsidR="00B05958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上海交通大学</w:t>
            </w:r>
          </w:p>
          <w:p w14:paraId="57BFE7A0" w14:textId="01341DD1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分析测试中心</w:t>
            </w:r>
          </w:p>
        </w:tc>
      </w:tr>
      <w:tr w:rsidR="00991934" w:rsidRPr="00991934" w14:paraId="7586C4E8" w14:textId="77777777" w:rsidTr="00350305">
        <w:trPr>
          <w:trHeight w:val="592"/>
          <w:jc w:val="center"/>
        </w:trPr>
        <w:tc>
          <w:tcPr>
            <w:tcW w:w="1317" w:type="dxa"/>
            <w:vAlign w:val="center"/>
          </w:tcPr>
          <w:p w14:paraId="5CE4E6D7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613" w:type="dxa"/>
            <w:vAlign w:val="center"/>
          </w:tcPr>
          <w:p w14:paraId="54789C7F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16:50~17:40</w:t>
            </w:r>
          </w:p>
        </w:tc>
        <w:tc>
          <w:tcPr>
            <w:tcW w:w="5589" w:type="dxa"/>
            <w:gridSpan w:val="3"/>
            <w:vAlign w:val="center"/>
          </w:tcPr>
          <w:p w14:paraId="32189E89" w14:textId="39EE047D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考核（笔试）</w:t>
            </w:r>
          </w:p>
        </w:tc>
      </w:tr>
    </w:tbl>
    <w:p w14:paraId="4E3D0200" w14:textId="77777777" w:rsidR="00991934" w:rsidRPr="00991934" w:rsidRDefault="00991934" w:rsidP="00991934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D1B938F" w14:textId="2E2184DC" w:rsidR="00991934" w:rsidRPr="00991934" w:rsidRDefault="00667503" w:rsidP="00667503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实验室</w:t>
      </w:r>
      <w:r w:rsidR="00991934" w:rsidRPr="00991934">
        <w:rPr>
          <w:rFonts w:ascii="Times New Roman" w:eastAsia="宋体" w:hAnsi="Times New Roman" w:cs="Times New Roman"/>
          <w:b/>
          <w:bCs/>
          <w:sz w:val="24"/>
          <w:szCs w:val="24"/>
        </w:rPr>
        <w:t>教学部分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84"/>
        <w:gridCol w:w="1559"/>
        <w:gridCol w:w="3435"/>
        <w:gridCol w:w="2127"/>
      </w:tblGrid>
      <w:tr w:rsidR="00991934" w:rsidRPr="00991934" w14:paraId="71554478" w14:textId="77777777" w:rsidTr="00991934">
        <w:tc>
          <w:tcPr>
            <w:tcW w:w="1384" w:type="dxa"/>
            <w:vMerge w:val="restart"/>
            <w:vAlign w:val="center"/>
          </w:tcPr>
          <w:p w14:paraId="6A8DEFA8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622FE5C8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8:30~9:20</w:t>
            </w:r>
          </w:p>
        </w:tc>
        <w:tc>
          <w:tcPr>
            <w:tcW w:w="3435" w:type="dxa"/>
            <w:vAlign w:val="center"/>
          </w:tcPr>
          <w:p w14:paraId="628F1D1E" w14:textId="77777777" w:rsidR="00991934" w:rsidRPr="00991934" w:rsidRDefault="00991934" w:rsidP="00991934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常用色谱柱和特殊色谱柱的设计原理及使用场景；</w:t>
            </w:r>
          </w:p>
          <w:p w14:paraId="275D0495" w14:textId="77777777" w:rsidR="00991934" w:rsidRPr="00991934" w:rsidRDefault="00991934" w:rsidP="00991934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色谱柱选择和案例介绍；</w:t>
            </w:r>
          </w:p>
          <w:p w14:paraId="36858532" w14:textId="77777777" w:rsidR="00991934" w:rsidRPr="00991934" w:rsidRDefault="00991934" w:rsidP="00991934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色谱柱的日常维护和常见问题解决；</w:t>
            </w:r>
          </w:p>
        </w:tc>
        <w:tc>
          <w:tcPr>
            <w:tcW w:w="2127" w:type="dxa"/>
            <w:vMerge w:val="restart"/>
            <w:vAlign w:val="center"/>
          </w:tcPr>
          <w:p w14:paraId="3B53AA6D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Agilent</w:t>
            </w:r>
          </w:p>
          <w:p w14:paraId="13BDFA95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资深应用工程师</w:t>
            </w:r>
          </w:p>
          <w:p w14:paraId="7A42D794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91934" w:rsidRPr="00991934" w14:paraId="2202FB8D" w14:textId="77777777" w:rsidTr="00991934">
        <w:tc>
          <w:tcPr>
            <w:tcW w:w="1384" w:type="dxa"/>
            <w:vMerge/>
            <w:vAlign w:val="center"/>
          </w:tcPr>
          <w:p w14:paraId="6F30AB99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33FE19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9:30~16:30</w:t>
            </w:r>
          </w:p>
        </w:tc>
        <w:tc>
          <w:tcPr>
            <w:tcW w:w="3435" w:type="dxa"/>
            <w:vAlign w:val="center"/>
          </w:tcPr>
          <w:p w14:paraId="1AA7E61E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教学仪器：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GC-FID</w:t>
            </w:r>
          </w:p>
          <w:p w14:paraId="3633C8FE" w14:textId="77777777" w:rsidR="00991934" w:rsidRPr="00991934" w:rsidRDefault="00991934" w:rsidP="00991934">
            <w:pPr>
              <w:numPr>
                <w:ilvl w:val="0"/>
                <w:numId w:val="1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仪器关键部件的讲解</w:t>
            </w:r>
          </w:p>
          <w:p w14:paraId="7BB285AC" w14:textId="77777777" w:rsidR="00991934" w:rsidRPr="00991934" w:rsidRDefault="00991934" w:rsidP="00991934">
            <w:pPr>
              <w:numPr>
                <w:ilvl w:val="0"/>
                <w:numId w:val="1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GC-FID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分析流程与注意事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项</w:t>
            </w:r>
          </w:p>
          <w:p w14:paraId="0ABF09AE" w14:textId="77777777" w:rsidR="00991934" w:rsidRPr="00991934" w:rsidRDefault="00991934" w:rsidP="00991934">
            <w:pPr>
              <w:numPr>
                <w:ilvl w:val="0"/>
                <w:numId w:val="1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分析方法的建立（参数设置、色谱柱选择）</w:t>
            </w:r>
          </w:p>
          <w:p w14:paraId="5DE304CB" w14:textId="77777777" w:rsidR="00991934" w:rsidRPr="00991934" w:rsidRDefault="00991934" w:rsidP="00991934">
            <w:pPr>
              <w:numPr>
                <w:ilvl w:val="0"/>
                <w:numId w:val="1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精油样品进样分析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特征组分的含量测定</w:t>
            </w:r>
          </w:p>
          <w:p w14:paraId="693BBC81" w14:textId="77777777" w:rsidR="00991934" w:rsidRPr="00991934" w:rsidRDefault="00991934" w:rsidP="00991934">
            <w:pPr>
              <w:numPr>
                <w:ilvl w:val="0"/>
                <w:numId w:val="1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定量分析方法</w:t>
            </w:r>
          </w:p>
          <w:p w14:paraId="33BB9C1F" w14:textId="77777777" w:rsidR="00991934" w:rsidRPr="00991934" w:rsidRDefault="00991934" w:rsidP="00991934">
            <w:pPr>
              <w:numPr>
                <w:ilvl w:val="0"/>
                <w:numId w:val="1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数据分析中常见问题解决</w:t>
            </w:r>
          </w:p>
          <w:p w14:paraId="3F612362" w14:textId="77777777" w:rsidR="00991934" w:rsidRPr="00991934" w:rsidRDefault="00991934" w:rsidP="00991934">
            <w:pPr>
              <w:numPr>
                <w:ilvl w:val="0"/>
                <w:numId w:val="1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GC-FID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常见故障排除与日常维护</w:t>
            </w:r>
          </w:p>
        </w:tc>
        <w:tc>
          <w:tcPr>
            <w:tcW w:w="2127" w:type="dxa"/>
            <w:vMerge/>
            <w:vAlign w:val="center"/>
          </w:tcPr>
          <w:p w14:paraId="0C974371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91934" w:rsidRPr="00991934" w14:paraId="1C22D16E" w14:textId="77777777" w:rsidTr="00991934">
        <w:tc>
          <w:tcPr>
            <w:tcW w:w="1384" w:type="dxa"/>
            <w:vMerge/>
          </w:tcPr>
          <w:p w14:paraId="67791E39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894DEB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2A7F08B7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教学仪器：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</w:p>
          <w:p w14:paraId="667E0DE0" w14:textId="77777777" w:rsidR="00991934" w:rsidRPr="00991934" w:rsidRDefault="00991934" w:rsidP="00991934">
            <w:pPr>
              <w:numPr>
                <w:ilvl w:val="0"/>
                <w:numId w:val="1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仪器关键部件讲解（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系统、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系统、真空系统、离子源）</w:t>
            </w:r>
          </w:p>
          <w:p w14:paraId="0CE72976" w14:textId="77777777" w:rsidR="00991934" w:rsidRPr="00991934" w:rsidRDefault="00991934" w:rsidP="00991934">
            <w:pPr>
              <w:numPr>
                <w:ilvl w:val="0"/>
                <w:numId w:val="1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分析方法的建立（调谐、参数设置）</w:t>
            </w:r>
          </w:p>
          <w:p w14:paraId="1B2E5A9A" w14:textId="77777777" w:rsidR="00991934" w:rsidRPr="00991934" w:rsidRDefault="00991934" w:rsidP="00991934">
            <w:pPr>
              <w:numPr>
                <w:ilvl w:val="0"/>
                <w:numId w:val="1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定性分析方法</w:t>
            </w:r>
          </w:p>
          <w:p w14:paraId="5C568B67" w14:textId="77777777" w:rsidR="00991934" w:rsidRPr="00991934" w:rsidRDefault="00991934" w:rsidP="00991934">
            <w:pPr>
              <w:numPr>
                <w:ilvl w:val="0"/>
                <w:numId w:val="1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定量分析方法</w:t>
            </w:r>
          </w:p>
          <w:p w14:paraId="7F2ED6DD" w14:textId="77777777" w:rsidR="00991934" w:rsidRPr="00991934" w:rsidRDefault="00991934" w:rsidP="00991934">
            <w:pPr>
              <w:numPr>
                <w:ilvl w:val="0"/>
                <w:numId w:val="1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精油样品进样分析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微量组分的测定</w:t>
            </w:r>
          </w:p>
          <w:p w14:paraId="42F5E46E" w14:textId="77777777" w:rsidR="00991934" w:rsidRPr="00991934" w:rsidRDefault="00991934" w:rsidP="00991934">
            <w:pPr>
              <w:numPr>
                <w:ilvl w:val="0"/>
                <w:numId w:val="1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分析常见疑难问题解决</w:t>
            </w:r>
          </w:p>
          <w:p w14:paraId="6E492B72" w14:textId="77777777" w:rsidR="00991934" w:rsidRPr="00991934" w:rsidRDefault="00991934" w:rsidP="00991934">
            <w:pPr>
              <w:numPr>
                <w:ilvl w:val="0"/>
                <w:numId w:val="12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GC-MS</w:t>
            </w: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关键部件的维护保养与常见故障排除</w:t>
            </w:r>
          </w:p>
        </w:tc>
        <w:tc>
          <w:tcPr>
            <w:tcW w:w="2127" w:type="dxa"/>
            <w:vMerge/>
          </w:tcPr>
          <w:p w14:paraId="0814AC4E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91934" w:rsidRPr="00991934" w14:paraId="003761FD" w14:textId="77777777" w:rsidTr="00991934">
        <w:tc>
          <w:tcPr>
            <w:tcW w:w="1384" w:type="dxa"/>
            <w:vMerge/>
          </w:tcPr>
          <w:p w14:paraId="7EC91910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D36C2F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60E9F3CE" w14:textId="77777777" w:rsidR="00991934" w:rsidRPr="00991934" w:rsidRDefault="00991934" w:rsidP="003503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教学仪器：在线拉曼光谱</w:t>
            </w:r>
          </w:p>
          <w:p w14:paraId="0A3B108A" w14:textId="77777777" w:rsidR="00991934" w:rsidRPr="00991934" w:rsidRDefault="00991934" w:rsidP="00991934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拉曼光谱在香精香料快速分析中的应用</w:t>
            </w:r>
          </w:p>
          <w:p w14:paraId="16F6246D" w14:textId="77777777" w:rsidR="00991934" w:rsidRPr="00991934" w:rsidRDefault="00991934" w:rsidP="00991934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拉曼光谱操作系统的介绍</w:t>
            </w:r>
          </w:p>
          <w:p w14:paraId="7BE0161A" w14:textId="77777777" w:rsidR="00991934" w:rsidRPr="00991934" w:rsidRDefault="00991934" w:rsidP="00991934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实操演练精油、香精样品的分析</w:t>
            </w:r>
          </w:p>
        </w:tc>
        <w:tc>
          <w:tcPr>
            <w:tcW w:w="2127" w:type="dxa"/>
            <w:vAlign w:val="center"/>
          </w:tcPr>
          <w:p w14:paraId="5EBCDF9A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上海化工研究院</w:t>
            </w:r>
          </w:p>
          <w:p w14:paraId="0EDAF00A" w14:textId="77777777" w:rsidR="00991934" w:rsidRPr="00991934" w:rsidRDefault="00991934" w:rsidP="003503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1934">
              <w:rPr>
                <w:rFonts w:ascii="Times New Roman" w:eastAsia="宋体" w:hAnsi="Times New Roman" w:cs="Times New Roman"/>
                <w:sz w:val="24"/>
                <w:szCs w:val="24"/>
              </w:rPr>
              <w:t>高级工程师</w:t>
            </w:r>
          </w:p>
        </w:tc>
      </w:tr>
    </w:tbl>
    <w:p w14:paraId="28241D8C" w14:textId="77777777" w:rsidR="00991934" w:rsidRPr="00991934" w:rsidRDefault="00991934" w:rsidP="00991934">
      <w:pPr>
        <w:ind w:firstLine="640"/>
        <w:rPr>
          <w:rFonts w:ascii="Times New Roman" w:hAnsi="Times New Roman" w:cs="Times New Roman"/>
        </w:rPr>
      </w:pPr>
    </w:p>
    <w:p w14:paraId="2D05249A" w14:textId="77777777" w:rsidR="003027DE" w:rsidRPr="00991934" w:rsidRDefault="003027DE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t>二、培训地点</w:t>
      </w:r>
    </w:p>
    <w:p w14:paraId="3959F6FF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上海化工研究院</w:t>
      </w:r>
    </w:p>
    <w:p w14:paraId="4B656050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地址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: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上海市普陀区云岭东路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345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号</w:t>
      </w:r>
    </w:p>
    <w:p w14:paraId="0B2CC870" w14:textId="77777777" w:rsidR="003027DE" w:rsidRPr="00991934" w:rsidRDefault="003027DE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t>三、证书颁发</w:t>
      </w:r>
    </w:p>
    <w:p w14:paraId="50122F54" w14:textId="54A49296" w:rsidR="003027DE" w:rsidRPr="00991934" w:rsidRDefault="00361671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中国香妆协会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统一组织对学员进行考核。考核合格者，由</w:t>
      </w:r>
      <w:r w:rsidR="00AD4DF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中国香妆协会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颁发全国香料香精行业仪器及分析检测技能证书。</w:t>
      </w:r>
    </w:p>
    <w:p w14:paraId="2F0763DC" w14:textId="77777777" w:rsidR="005D354D" w:rsidRDefault="005D354D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64AE7DA8" w14:textId="26DAB2BA" w:rsidR="003027DE" w:rsidRPr="00991934" w:rsidRDefault="003027DE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lastRenderedPageBreak/>
        <w:t>四、报名条件</w:t>
      </w:r>
    </w:p>
    <w:p w14:paraId="15179590" w14:textId="77777777" w:rsidR="003027DE" w:rsidRPr="00991934" w:rsidRDefault="003027DE" w:rsidP="00EF7251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满足下列条件之一者，可报名参加此次培训和考核：</w:t>
      </w:r>
    </w:p>
    <w:p w14:paraId="44D16EA2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）全日制本科、专科相关专业在校学生</w:t>
      </w:r>
    </w:p>
    <w:p w14:paraId="318E14F8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）具有相关专业大学专科学历及以上学历</w:t>
      </w:r>
    </w:p>
    <w:p w14:paraId="32C738F3" w14:textId="2245D7FB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注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: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相关专业包括但不限于：化学、化工、生物、环境、食品等。如有特殊情况，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视具体内容确定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14:paraId="1FE0875D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t>五、报名注册</w:t>
      </w:r>
    </w:p>
    <w:p w14:paraId="03B5C066" w14:textId="48987423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报名人员请填写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“202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全国香料香精行业仪器及分析检测技术培训班（第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二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期）报名表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（附件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），于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日前发送至</w:t>
      </w:r>
      <w:r w:rsidR="0036167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中国香妆协会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联系人邮箱。</w:t>
      </w:r>
    </w:p>
    <w:p w14:paraId="6EA2B2B6" w14:textId="77777777" w:rsidR="003027DE" w:rsidRPr="00991934" w:rsidRDefault="003027DE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t>六、收费标准</w:t>
      </w:r>
    </w:p>
    <w:p w14:paraId="72AEF004" w14:textId="730D40A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培训及考核费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(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包含培训教材、实际操作培训及考核原辅材料、设备设施使用、行业职业技能证书制作等费用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):3000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元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人，集中培训期间午餐免费提供（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—</w:t>
      </w:r>
      <w:r w:rsidR="0099193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11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日），晚餐由学员自行解决，住宿费用自理。</w:t>
      </w:r>
    </w:p>
    <w:p w14:paraId="3C3ACC0E" w14:textId="13989AF9" w:rsidR="003027DE" w:rsidRPr="00991934" w:rsidRDefault="00667503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培训推荐住宿酒店</w:t>
      </w:r>
      <w:r w:rsidR="003027DE"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：</w:t>
      </w:r>
    </w:p>
    <w:p w14:paraId="36B2FFA4" w14:textId="42ECD663" w:rsidR="003027DE" w:rsidRPr="00991934" w:rsidRDefault="003027DE" w:rsidP="003027DE">
      <w:pPr>
        <w:tabs>
          <w:tab w:val="center" w:pos="4153"/>
        </w:tabs>
        <w:spacing w:line="640" w:lineRule="exact"/>
        <w:ind w:left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桔子水晶上海长风商务区酒店</w:t>
      </w:r>
    </w:p>
    <w:p w14:paraId="0C060628" w14:textId="77777777" w:rsidR="003027DE" w:rsidRPr="00991934" w:rsidRDefault="003027DE" w:rsidP="003027DE">
      <w:pPr>
        <w:tabs>
          <w:tab w:val="center" w:pos="4153"/>
        </w:tabs>
        <w:spacing w:line="640" w:lineRule="exact"/>
        <w:ind w:left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地址：上海市普陀区泸定路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46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弄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号</w:t>
      </w:r>
    </w:p>
    <w:p w14:paraId="5E26DC42" w14:textId="699523B3" w:rsidR="003027DE" w:rsidRPr="00991934" w:rsidRDefault="003027DE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费用标准：</w:t>
      </w:r>
      <w:r w:rsidR="0066750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协议价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500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元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天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单间；</w:t>
      </w:r>
      <w:r w:rsidRPr="0099193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</w:t>
      </w:r>
      <w:r w:rsidR="00667503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注：有住宿需求的学员请提前联系酒店陆经理预订，报本次培训名称，联系方式见报名表。</w:t>
      </w:r>
      <w:r w:rsidR="00667503" w:rsidRPr="00667503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房间有限，按报名顺序优先安排</w:t>
      </w:r>
      <w:r w:rsidRPr="0099193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）</w:t>
      </w:r>
    </w:p>
    <w:p w14:paraId="7DC7FCA2" w14:textId="77777777" w:rsidR="0093738F" w:rsidRDefault="0093738F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333DBD89" w14:textId="749B1D82" w:rsidR="003027DE" w:rsidRPr="00991934" w:rsidRDefault="003027DE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lastRenderedPageBreak/>
        <w:t>七、收款信息</w:t>
      </w:r>
    </w:p>
    <w:p w14:paraId="629D00B7" w14:textId="77777777" w:rsidR="003027DE" w:rsidRPr="00991934" w:rsidRDefault="003027DE" w:rsidP="003027DE">
      <w:pPr>
        <w:tabs>
          <w:tab w:val="center" w:pos="4153"/>
        </w:tabs>
        <w:spacing w:line="64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       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收款单位：中国香料香精化妆品工业协会</w:t>
      </w:r>
    </w:p>
    <w:p w14:paraId="3C31656A" w14:textId="77777777" w:rsidR="003027DE" w:rsidRPr="00991934" w:rsidRDefault="003027DE" w:rsidP="003027DE">
      <w:pPr>
        <w:tabs>
          <w:tab w:val="center" w:pos="4153"/>
        </w:tabs>
        <w:spacing w:line="64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       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开户银行：中国工商银行东长安街支行</w:t>
      </w:r>
    </w:p>
    <w:p w14:paraId="4E0C73CA" w14:textId="77777777" w:rsidR="003027DE" w:rsidRPr="00991934" w:rsidRDefault="003027DE" w:rsidP="003027DE">
      <w:pPr>
        <w:tabs>
          <w:tab w:val="center" w:pos="4153"/>
        </w:tabs>
        <w:spacing w:line="64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       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银行账户：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0200053409014400301</w:t>
      </w:r>
    </w:p>
    <w:p w14:paraId="4EC2F5E2" w14:textId="77777777" w:rsidR="003027DE" w:rsidRPr="00991934" w:rsidRDefault="003027DE" w:rsidP="003027DE">
      <w:pPr>
        <w:tabs>
          <w:tab w:val="center" w:pos="4153"/>
        </w:tabs>
        <w:spacing w:line="64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       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统一社会信用代码：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51100000500005545B</w:t>
      </w:r>
    </w:p>
    <w:p w14:paraId="285FAF5A" w14:textId="77777777" w:rsidR="003027DE" w:rsidRPr="00991934" w:rsidRDefault="003027DE" w:rsidP="003027DE">
      <w:pPr>
        <w:tabs>
          <w:tab w:val="center" w:pos="4153"/>
        </w:tabs>
        <w:spacing w:line="64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       </w:t>
      </w:r>
      <w:r w:rsidRPr="0099193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汇款时请备注：仪器培训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</w:p>
    <w:p w14:paraId="79D6D7C6" w14:textId="77777777" w:rsidR="003027DE" w:rsidRPr="00991934" w:rsidRDefault="003027DE" w:rsidP="003027DE">
      <w:pPr>
        <w:tabs>
          <w:tab w:val="center" w:pos="4153"/>
        </w:tabs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91934">
        <w:rPr>
          <w:rFonts w:ascii="Times New Roman" w:eastAsia="黑体" w:hAnsi="Times New Roman" w:cs="Times New Roman"/>
          <w:sz w:val="32"/>
          <w:szCs w:val="32"/>
        </w:rPr>
        <w:t>八、培训联系人</w:t>
      </w:r>
    </w:p>
    <w:p w14:paraId="4220BD18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、主办单位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: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中国香料香精化妆品工业协会</w:t>
      </w:r>
    </w:p>
    <w:p w14:paraId="7D03066D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联系人：王婷婷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13311059515    </w:t>
      </w:r>
      <w:hyperlink r:id="rId8" w:history="1">
        <w:r w:rsidRPr="00991934">
          <w:rPr>
            <w:rFonts w:ascii="Times New Roman" w:eastAsia="仿宋" w:hAnsi="Times New Roman" w:cs="Times New Roman"/>
            <w:color w:val="000000" w:themeColor="text1"/>
            <w:sz w:val="32"/>
            <w:szCs w:val="32"/>
          </w:rPr>
          <w:t>wangtt@caffci.org</w:t>
        </w:r>
      </w:hyperlink>
    </w:p>
    <w:p w14:paraId="29BE1DFC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、承办单位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: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上海化工研究院</w:t>
      </w:r>
    </w:p>
    <w:p w14:paraId="7D912449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联系人：李文林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19921657259</w:t>
      </w:r>
    </w:p>
    <w:p w14:paraId="4429F942" w14:textId="77777777" w:rsidR="003027DE" w:rsidRPr="00991934" w:rsidRDefault="003027DE" w:rsidP="003027DE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石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冰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13585670485</w:t>
      </w:r>
    </w:p>
    <w:p w14:paraId="194C32D1" w14:textId="77777777" w:rsidR="003027DE" w:rsidRPr="00991934" w:rsidRDefault="003027DE" w:rsidP="003027D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B464D9A" w14:textId="77777777" w:rsidR="003027DE" w:rsidRPr="00991934" w:rsidRDefault="003027DE" w:rsidP="003027D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91934">
        <w:rPr>
          <w:rFonts w:ascii="Times New Roman" w:eastAsia="仿宋" w:hAnsi="Times New Roman" w:cs="Times New Roman"/>
          <w:sz w:val="32"/>
          <w:szCs w:val="32"/>
        </w:rPr>
        <w:t>附件：</w:t>
      </w:r>
    </w:p>
    <w:p w14:paraId="731BBFF8" w14:textId="1ACB0548" w:rsidR="003027DE" w:rsidRPr="00991934" w:rsidRDefault="003027DE" w:rsidP="003027DE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66750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全国香料香精行业仪器及分析检测技术培训班（第</w:t>
      </w:r>
      <w:r w:rsidR="0066750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二</w:t>
      </w:r>
      <w:r w:rsidRPr="009919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期）报名表</w:t>
      </w:r>
    </w:p>
    <w:p w14:paraId="0AA081B0" w14:textId="77777777" w:rsidR="003027DE" w:rsidRPr="00991934" w:rsidRDefault="003027DE" w:rsidP="003027DE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4A9BE254" w14:textId="77777777" w:rsidR="003027DE" w:rsidRPr="00991934" w:rsidRDefault="003027DE" w:rsidP="003027DE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59467C7E" w14:textId="77777777" w:rsidR="003027DE" w:rsidRPr="00991934" w:rsidRDefault="003027DE" w:rsidP="003027DE">
      <w:pPr>
        <w:widowControl/>
        <w:shd w:val="clear" w:color="auto" w:fill="FFFFFF"/>
        <w:wordWrap w:val="0"/>
        <w:spacing w:line="420" w:lineRule="atLeas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91934">
        <w:rPr>
          <w:rFonts w:ascii="Times New Roman" w:eastAsia="仿宋" w:hAnsi="Times New Roman" w:cs="Times New Roman"/>
          <w:sz w:val="32"/>
          <w:szCs w:val="32"/>
        </w:rPr>
        <w:t xml:space="preserve">                               </w:t>
      </w:r>
      <w:r w:rsidRPr="00991934">
        <w:rPr>
          <w:rFonts w:ascii="Times New Roman" w:eastAsia="仿宋" w:hAnsi="Times New Roman" w:cs="Times New Roman"/>
          <w:sz w:val="32"/>
          <w:szCs w:val="32"/>
        </w:rPr>
        <w:t>中国香料香精化妆品工业协会</w:t>
      </w:r>
    </w:p>
    <w:p w14:paraId="0022CEA9" w14:textId="1BAC2EEB" w:rsidR="003027DE" w:rsidRPr="00991934" w:rsidRDefault="003027DE" w:rsidP="003027DE">
      <w:pPr>
        <w:spacing w:line="600" w:lineRule="exact"/>
        <w:ind w:firstLineChars="1900" w:firstLine="6080"/>
        <w:rPr>
          <w:rFonts w:ascii="Times New Roman" w:eastAsia="仿宋" w:hAnsi="Times New Roman" w:cs="Times New Roman"/>
          <w:sz w:val="32"/>
          <w:szCs w:val="32"/>
        </w:rPr>
      </w:pPr>
      <w:r w:rsidRPr="00991934">
        <w:rPr>
          <w:rFonts w:ascii="Times New Roman" w:eastAsia="仿宋" w:hAnsi="Times New Roman" w:cs="Times New Roman"/>
          <w:sz w:val="32"/>
          <w:szCs w:val="32"/>
        </w:rPr>
        <w:t>202</w:t>
      </w:r>
      <w:r w:rsidR="00667503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991934">
        <w:rPr>
          <w:rFonts w:ascii="Times New Roman" w:eastAsia="仿宋" w:hAnsi="Times New Roman" w:cs="Times New Roman"/>
          <w:sz w:val="32"/>
          <w:szCs w:val="32"/>
        </w:rPr>
        <w:t>年</w:t>
      </w:r>
      <w:r w:rsidR="00667503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991934">
        <w:rPr>
          <w:rFonts w:ascii="Times New Roman" w:eastAsia="仿宋" w:hAnsi="Times New Roman" w:cs="Times New Roman"/>
          <w:sz w:val="32"/>
          <w:szCs w:val="32"/>
        </w:rPr>
        <w:t>月</w:t>
      </w:r>
      <w:r w:rsidR="005055C2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991934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023FE3AC" w14:textId="77777777" w:rsidR="003027DE" w:rsidRPr="00991934" w:rsidRDefault="003027DE">
      <w:pPr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sectPr w:rsidR="003027DE" w:rsidRPr="00991934" w:rsidSect="00A72D08">
      <w:footerReference w:type="default" r:id="rId9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C5D4" w14:textId="77777777" w:rsidR="007E117B" w:rsidRDefault="007E117B" w:rsidP="00703616">
      <w:pPr>
        <w:rPr>
          <w:rFonts w:hint="eastAsia"/>
        </w:rPr>
      </w:pPr>
      <w:r>
        <w:separator/>
      </w:r>
    </w:p>
  </w:endnote>
  <w:endnote w:type="continuationSeparator" w:id="0">
    <w:p w14:paraId="4C0731B0" w14:textId="77777777" w:rsidR="007E117B" w:rsidRDefault="007E117B" w:rsidP="007036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946193"/>
      <w:docPartObj>
        <w:docPartGallery w:val="Page Numbers (Bottom of Page)"/>
        <w:docPartUnique/>
      </w:docPartObj>
    </w:sdtPr>
    <w:sdtContent>
      <w:p w14:paraId="7F88BBA2" w14:textId="042E3355" w:rsidR="00F0557D" w:rsidRDefault="00F0557D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BE745" w14:textId="77777777" w:rsidR="00F0557D" w:rsidRDefault="00F0557D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6033" w14:textId="77777777" w:rsidR="007E117B" w:rsidRDefault="007E117B" w:rsidP="00703616">
      <w:pPr>
        <w:rPr>
          <w:rFonts w:hint="eastAsia"/>
        </w:rPr>
      </w:pPr>
      <w:r>
        <w:separator/>
      </w:r>
    </w:p>
  </w:footnote>
  <w:footnote w:type="continuationSeparator" w:id="0">
    <w:p w14:paraId="63F260B3" w14:textId="77777777" w:rsidR="007E117B" w:rsidRDefault="007E117B" w:rsidP="007036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16875A"/>
    <w:multiLevelType w:val="singleLevel"/>
    <w:tmpl w:val="CA16875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135FDB2"/>
    <w:multiLevelType w:val="singleLevel"/>
    <w:tmpl w:val="D135FD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D56889"/>
    <w:multiLevelType w:val="singleLevel"/>
    <w:tmpl w:val="D8D5688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5B76357"/>
    <w:multiLevelType w:val="hybridMultilevel"/>
    <w:tmpl w:val="FF5AE8A0"/>
    <w:lvl w:ilvl="0" w:tplc="3E407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E187267"/>
    <w:multiLevelType w:val="hybridMultilevel"/>
    <w:tmpl w:val="9BFE0EF8"/>
    <w:lvl w:ilvl="0" w:tplc="5BE4AE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23B04400"/>
    <w:multiLevelType w:val="hybridMultilevel"/>
    <w:tmpl w:val="A978CD92"/>
    <w:lvl w:ilvl="0" w:tplc="FA96E2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F07D123"/>
    <w:multiLevelType w:val="singleLevel"/>
    <w:tmpl w:val="2F07D123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0E74476"/>
    <w:multiLevelType w:val="hybridMultilevel"/>
    <w:tmpl w:val="C47EC232"/>
    <w:lvl w:ilvl="0" w:tplc="F69695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AA04F8A"/>
    <w:multiLevelType w:val="hybridMultilevel"/>
    <w:tmpl w:val="CC64A46C"/>
    <w:lvl w:ilvl="0" w:tplc="6E008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0746BAF"/>
    <w:multiLevelType w:val="hybridMultilevel"/>
    <w:tmpl w:val="82BE489C"/>
    <w:lvl w:ilvl="0" w:tplc="F5601B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4984165"/>
    <w:multiLevelType w:val="hybridMultilevel"/>
    <w:tmpl w:val="01FC5B18"/>
    <w:lvl w:ilvl="0" w:tplc="A9D03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907561F"/>
    <w:multiLevelType w:val="hybridMultilevel"/>
    <w:tmpl w:val="DBB41E6C"/>
    <w:lvl w:ilvl="0" w:tplc="81E263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9EF487F"/>
    <w:multiLevelType w:val="hybridMultilevel"/>
    <w:tmpl w:val="D668CA74"/>
    <w:lvl w:ilvl="0" w:tplc="5FA0D8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CF58FAA"/>
    <w:multiLevelType w:val="singleLevel"/>
    <w:tmpl w:val="6CF58FAA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759410CA"/>
    <w:multiLevelType w:val="hybridMultilevel"/>
    <w:tmpl w:val="A55C61DC"/>
    <w:lvl w:ilvl="0" w:tplc="A16E642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469398232">
    <w:abstractNumId w:val="1"/>
  </w:num>
  <w:num w:numId="2" w16cid:durableId="1824809503">
    <w:abstractNumId w:val="6"/>
  </w:num>
  <w:num w:numId="3" w16cid:durableId="1471551901">
    <w:abstractNumId w:val="11"/>
  </w:num>
  <w:num w:numId="4" w16cid:durableId="1295407933">
    <w:abstractNumId w:val="9"/>
  </w:num>
  <w:num w:numId="5" w16cid:durableId="1524050694">
    <w:abstractNumId w:val="12"/>
  </w:num>
  <w:num w:numId="6" w16cid:durableId="32049308">
    <w:abstractNumId w:val="5"/>
  </w:num>
  <w:num w:numId="7" w16cid:durableId="1207335854">
    <w:abstractNumId w:val="3"/>
  </w:num>
  <w:num w:numId="8" w16cid:durableId="1310398817">
    <w:abstractNumId w:val="14"/>
  </w:num>
  <w:num w:numId="9" w16cid:durableId="1205749969">
    <w:abstractNumId w:val="4"/>
  </w:num>
  <w:num w:numId="10" w16cid:durableId="699286790">
    <w:abstractNumId w:val="13"/>
  </w:num>
  <w:num w:numId="11" w16cid:durableId="249702817">
    <w:abstractNumId w:val="0"/>
  </w:num>
  <w:num w:numId="12" w16cid:durableId="12614325">
    <w:abstractNumId w:val="2"/>
  </w:num>
  <w:num w:numId="13" w16cid:durableId="268777954">
    <w:abstractNumId w:val="10"/>
  </w:num>
  <w:num w:numId="14" w16cid:durableId="301496739">
    <w:abstractNumId w:val="8"/>
  </w:num>
  <w:num w:numId="15" w16cid:durableId="1859276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iYmRjZjg2OGY5NTE0Njg3YmY3MjlhNmExNDgyMTUifQ=="/>
  </w:docVars>
  <w:rsids>
    <w:rsidRoot w:val="00257724"/>
    <w:rsid w:val="000333C0"/>
    <w:rsid w:val="000352EB"/>
    <w:rsid w:val="00035520"/>
    <w:rsid w:val="000440A6"/>
    <w:rsid w:val="00052DCE"/>
    <w:rsid w:val="000A3821"/>
    <w:rsid w:val="000B5066"/>
    <w:rsid w:val="000C1E33"/>
    <w:rsid w:val="000C4E20"/>
    <w:rsid w:val="000E553C"/>
    <w:rsid w:val="0014297E"/>
    <w:rsid w:val="001525E4"/>
    <w:rsid w:val="001658C7"/>
    <w:rsid w:val="00176925"/>
    <w:rsid w:val="00193E71"/>
    <w:rsid w:val="001A3A57"/>
    <w:rsid w:val="001A5378"/>
    <w:rsid w:val="001C1AE4"/>
    <w:rsid w:val="001C5770"/>
    <w:rsid w:val="001E6331"/>
    <w:rsid w:val="00222B87"/>
    <w:rsid w:val="002342D0"/>
    <w:rsid w:val="00244553"/>
    <w:rsid w:val="00257724"/>
    <w:rsid w:val="00264A92"/>
    <w:rsid w:val="002679EE"/>
    <w:rsid w:val="00281150"/>
    <w:rsid w:val="00287DAB"/>
    <w:rsid w:val="00296515"/>
    <w:rsid w:val="002A488D"/>
    <w:rsid w:val="002B0983"/>
    <w:rsid w:val="002C25F5"/>
    <w:rsid w:val="002D1B37"/>
    <w:rsid w:val="002D328F"/>
    <w:rsid w:val="002D7E4C"/>
    <w:rsid w:val="002E3CEA"/>
    <w:rsid w:val="003027DE"/>
    <w:rsid w:val="00305268"/>
    <w:rsid w:val="00305DC1"/>
    <w:rsid w:val="003100DF"/>
    <w:rsid w:val="003114E0"/>
    <w:rsid w:val="00325CA6"/>
    <w:rsid w:val="0033661D"/>
    <w:rsid w:val="00351BBA"/>
    <w:rsid w:val="00361671"/>
    <w:rsid w:val="00370F6B"/>
    <w:rsid w:val="0038680F"/>
    <w:rsid w:val="003A70B2"/>
    <w:rsid w:val="003B056F"/>
    <w:rsid w:val="003B6C3D"/>
    <w:rsid w:val="003C5C2C"/>
    <w:rsid w:val="003C6950"/>
    <w:rsid w:val="003E7769"/>
    <w:rsid w:val="00402B54"/>
    <w:rsid w:val="00404108"/>
    <w:rsid w:val="00413E94"/>
    <w:rsid w:val="004203E3"/>
    <w:rsid w:val="00420C54"/>
    <w:rsid w:val="004502F4"/>
    <w:rsid w:val="004539A8"/>
    <w:rsid w:val="004644D7"/>
    <w:rsid w:val="00496953"/>
    <w:rsid w:val="004C6104"/>
    <w:rsid w:val="004C6FCB"/>
    <w:rsid w:val="004D0D6D"/>
    <w:rsid w:val="004D142C"/>
    <w:rsid w:val="004F6459"/>
    <w:rsid w:val="005055C2"/>
    <w:rsid w:val="00522F3F"/>
    <w:rsid w:val="00530F30"/>
    <w:rsid w:val="00537B08"/>
    <w:rsid w:val="005556F9"/>
    <w:rsid w:val="005A1904"/>
    <w:rsid w:val="005D13DD"/>
    <w:rsid w:val="005D354D"/>
    <w:rsid w:val="006370CD"/>
    <w:rsid w:val="00640232"/>
    <w:rsid w:val="00640CB4"/>
    <w:rsid w:val="00667503"/>
    <w:rsid w:val="0067032E"/>
    <w:rsid w:val="006A7842"/>
    <w:rsid w:val="006B7CF5"/>
    <w:rsid w:val="006C642B"/>
    <w:rsid w:val="00703616"/>
    <w:rsid w:val="00732E30"/>
    <w:rsid w:val="00734A70"/>
    <w:rsid w:val="00753CD0"/>
    <w:rsid w:val="00777E8A"/>
    <w:rsid w:val="00796598"/>
    <w:rsid w:val="007E117B"/>
    <w:rsid w:val="0082758B"/>
    <w:rsid w:val="00833495"/>
    <w:rsid w:val="00853CD7"/>
    <w:rsid w:val="00871B5A"/>
    <w:rsid w:val="00887162"/>
    <w:rsid w:val="008A4C41"/>
    <w:rsid w:val="008E127E"/>
    <w:rsid w:val="009046A7"/>
    <w:rsid w:val="00932688"/>
    <w:rsid w:val="00933A2C"/>
    <w:rsid w:val="00933C96"/>
    <w:rsid w:val="0093738F"/>
    <w:rsid w:val="0094121A"/>
    <w:rsid w:val="009528A9"/>
    <w:rsid w:val="00960E9D"/>
    <w:rsid w:val="0096135B"/>
    <w:rsid w:val="00974795"/>
    <w:rsid w:val="009914A9"/>
    <w:rsid w:val="00991934"/>
    <w:rsid w:val="009A3AFC"/>
    <w:rsid w:val="009A6D8A"/>
    <w:rsid w:val="009C1826"/>
    <w:rsid w:val="009C6F4A"/>
    <w:rsid w:val="00A01A1E"/>
    <w:rsid w:val="00A254C4"/>
    <w:rsid w:val="00A36B87"/>
    <w:rsid w:val="00A40875"/>
    <w:rsid w:val="00A44770"/>
    <w:rsid w:val="00A450E5"/>
    <w:rsid w:val="00A51DF8"/>
    <w:rsid w:val="00A54349"/>
    <w:rsid w:val="00A67036"/>
    <w:rsid w:val="00A72D08"/>
    <w:rsid w:val="00A73277"/>
    <w:rsid w:val="00A76BC5"/>
    <w:rsid w:val="00AA694F"/>
    <w:rsid w:val="00AC14A5"/>
    <w:rsid w:val="00AD4DF8"/>
    <w:rsid w:val="00AD5297"/>
    <w:rsid w:val="00AE01DE"/>
    <w:rsid w:val="00AE7293"/>
    <w:rsid w:val="00AF67FE"/>
    <w:rsid w:val="00B03981"/>
    <w:rsid w:val="00B05958"/>
    <w:rsid w:val="00B073F1"/>
    <w:rsid w:val="00B133C1"/>
    <w:rsid w:val="00B45869"/>
    <w:rsid w:val="00B46C21"/>
    <w:rsid w:val="00B72C33"/>
    <w:rsid w:val="00B97E1F"/>
    <w:rsid w:val="00BA3326"/>
    <w:rsid w:val="00BF354C"/>
    <w:rsid w:val="00C05806"/>
    <w:rsid w:val="00C16178"/>
    <w:rsid w:val="00C16FE1"/>
    <w:rsid w:val="00C22599"/>
    <w:rsid w:val="00C4030F"/>
    <w:rsid w:val="00C66AC4"/>
    <w:rsid w:val="00C71DA4"/>
    <w:rsid w:val="00C821AA"/>
    <w:rsid w:val="00C82556"/>
    <w:rsid w:val="00C87118"/>
    <w:rsid w:val="00CA1052"/>
    <w:rsid w:val="00CA13FF"/>
    <w:rsid w:val="00CD0085"/>
    <w:rsid w:val="00CD1DDC"/>
    <w:rsid w:val="00CE1208"/>
    <w:rsid w:val="00CE4155"/>
    <w:rsid w:val="00DF6A21"/>
    <w:rsid w:val="00E022D7"/>
    <w:rsid w:val="00E20920"/>
    <w:rsid w:val="00E54CC7"/>
    <w:rsid w:val="00E71CAD"/>
    <w:rsid w:val="00E749EA"/>
    <w:rsid w:val="00E812D2"/>
    <w:rsid w:val="00E95691"/>
    <w:rsid w:val="00E974B6"/>
    <w:rsid w:val="00E97E39"/>
    <w:rsid w:val="00EA2851"/>
    <w:rsid w:val="00EC5CA4"/>
    <w:rsid w:val="00EE61B5"/>
    <w:rsid w:val="00EF7251"/>
    <w:rsid w:val="00EF75D8"/>
    <w:rsid w:val="00F0557D"/>
    <w:rsid w:val="00F0642E"/>
    <w:rsid w:val="00F219BF"/>
    <w:rsid w:val="00F40336"/>
    <w:rsid w:val="00F67D15"/>
    <w:rsid w:val="00F67FE7"/>
    <w:rsid w:val="00F8338F"/>
    <w:rsid w:val="00F97D88"/>
    <w:rsid w:val="00FA0DDE"/>
    <w:rsid w:val="00FC2F97"/>
    <w:rsid w:val="00FE72F3"/>
    <w:rsid w:val="00FE7FB3"/>
    <w:rsid w:val="00FF1F78"/>
    <w:rsid w:val="05FE2C50"/>
    <w:rsid w:val="07931057"/>
    <w:rsid w:val="19B31F25"/>
    <w:rsid w:val="22B11922"/>
    <w:rsid w:val="3086532C"/>
    <w:rsid w:val="36271D81"/>
    <w:rsid w:val="3AF64791"/>
    <w:rsid w:val="50CF01D2"/>
    <w:rsid w:val="5C1E7C90"/>
    <w:rsid w:val="5CAA121D"/>
    <w:rsid w:val="64B02CE3"/>
    <w:rsid w:val="6A1E06F2"/>
    <w:rsid w:val="6B841E8D"/>
    <w:rsid w:val="6B87372B"/>
    <w:rsid w:val="6F286FD3"/>
    <w:rsid w:val="712768C9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7475B3"/>
  <w15:docId w15:val="{6A551404-CD53-4B1F-8D03-EF43D1EF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E55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67FE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99"/>
    <w:semiHidden/>
    <w:unhideWhenUsed/>
    <w:rsid w:val="004539A8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4539A8"/>
    <w:rPr>
      <w:kern w:val="2"/>
      <w:sz w:val="21"/>
      <w:szCs w:val="22"/>
    </w:rPr>
  </w:style>
  <w:style w:type="paragraph" w:styleId="ad">
    <w:name w:val="Body Text First Indent"/>
    <w:basedOn w:val="ab"/>
    <w:link w:val="ae"/>
    <w:qFormat/>
    <w:rsid w:val="004539A8"/>
    <w:pPr>
      <w:spacing w:after="0" w:line="580" w:lineRule="exact"/>
      <w:ind w:left="120"/>
      <w:jc w:val="left"/>
    </w:pPr>
    <w:rPr>
      <w:rFonts w:ascii="Calibri" w:eastAsia="仿宋_GB2312" w:hAnsi="Calibri"/>
      <w:kern w:val="0"/>
      <w:sz w:val="32"/>
      <w:lang w:eastAsia="en-US"/>
    </w:rPr>
  </w:style>
  <w:style w:type="character" w:customStyle="1" w:styleId="ae">
    <w:name w:val="正文文本首行缩进 字符"/>
    <w:basedOn w:val="ac"/>
    <w:link w:val="ad"/>
    <w:qFormat/>
    <w:rsid w:val="004539A8"/>
    <w:rPr>
      <w:rFonts w:ascii="Calibri" w:eastAsia="仿宋_GB2312" w:hAnsi="Calibri"/>
      <w:kern w:val="2"/>
      <w:sz w:val="32"/>
      <w:szCs w:val="22"/>
      <w:lang w:eastAsia="en-US"/>
    </w:rPr>
  </w:style>
  <w:style w:type="character" w:styleId="af">
    <w:name w:val="Strong"/>
    <w:basedOn w:val="a0"/>
    <w:uiPriority w:val="22"/>
    <w:qFormat/>
    <w:rsid w:val="00C71DA4"/>
    <w:rPr>
      <w:b/>
      <w:bCs/>
    </w:rPr>
  </w:style>
  <w:style w:type="paragraph" w:styleId="af0">
    <w:name w:val="Revision"/>
    <w:hidden/>
    <w:uiPriority w:val="99"/>
    <w:semiHidden/>
    <w:rsid w:val="003616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tt@caffc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 蕊</dc:creator>
  <cp:lastModifiedBy>tingting wang</cp:lastModifiedBy>
  <cp:revision>152</cp:revision>
  <cp:lastPrinted>2025-03-06T01:03:00Z</cp:lastPrinted>
  <dcterms:created xsi:type="dcterms:W3CDTF">2023-05-09T03:45:00Z</dcterms:created>
  <dcterms:modified xsi:type="dcterms:W3CDTF">2025-03-06T02:46:00Z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C6E9C568197D4FAD87786A3E4FBA3B91</vt:lpwstr>
  </property>
</Properties>
</file>