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1599" w:tblpY="2781"/>
        <w:tblOverlap w:val="never"/>
        <w:tblW w:w="137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"/>
        <w:gridCol w:w="1250"/>
        <w:gridCol w:w="3932"/>
        <w:gridCol w:w="3341"/>
        <w:gridCol w:w="4405"/>
      </w:tblGrid>
      <w:tr w14:paraId="184B66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838" w:type="dxa"/>
            <w:vAlign w:val="center"/>
          </w:tcPr>
          <w:p w14:paraId="072153F7"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250" w:type="dxa"/>
            <w:vAlign w:val="center"/>
          </w:tcPr>
          <w:p w14:paraId="1F1714FC"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标准名称</w:t>
            </w:r>
          </w:p>
        </w:tc>
        <w:tc>
          <w:tcPr>
            <w:tcW w:w="3932" w:type="dxa"/>
            <w:vAlign w:val="center"/>
          </w:tcPr>
          <w:p w14:paraId="13FCBD87"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立项目的与意义</w:t>
            </w:r>
          </w:p>
        </w:tc>
        <w:tc>
          <w:tcPr>
            <w:tcW w:w="3341" w:type="dxa"/>
            <w:vAlign w:val="center"/>
          </w:tcPr>
          <w:p w14:paraId="66BF024F"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主要技术内容</w:t>
            </w:r>
          </w:p>
        </w:tc>
        <w:tc>
          <w:tcPr>
            <w:tcW w:w="4405" w:type="dxa"/>
            <w:vAlign w:val="center"/>
          </w:tcPr>
          <w:p w14:paraId="20CAC34F"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highlight w:val="none"/>
              </w:rPr>
              <w:t>国际同类标准</w:t>
            </w:r>
            <w:r>
              <w:rPr>
                <w:rFonts w:hint="eastAsia" w:asciiTheme="minorEastAsia" w:hAnsiTheme="minorEastAsia"/>
                <w:sz w:val="24"/>
                <w:szCs w:val="24"/>
                <w:highlight w:val="none"/>
                <w:lang w:val="en-US" w:eastAsia="zh-CN"/>
              </w:rPr>
              <w:t>/</w:t>
            </w:r>
            <w:r>
              <w:rPr>
                <w:rFonts w:hint="eastAsia" w:asciiTheme="minorEastAsia" w:hAnsiTheme="minorEastAsia"/>
                <w:sz w:val="24"/>
                <w:szCs w:val="24"/>
                <w:highlight w:val="none"/>
              </w:rPr>
              <w:t>国内相关法规标准情况</w:t>
            </w:r>
          </w:p>
        </w:tc>
      </w:tr>
      <w:tr w14:paraId="307E72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5" w:hRule="atLeast"/>
          <w:jc w:val="center"/>
        </w:trPr>
        <w:tc>
          <w:tcPr>
            <w:tcW w:w="838" w:type="dxa"/>
            <w:vAlign w:val="center"/>
          </w:tcPr>
          <w:p w14:paraId="1A763ADE"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250" w:type="dxa"/>
            <w:vAlign w:val="center"/>
          </w:tcPr>
          <w:p w14:paraId="3ECFC279">
            <w:pPr>
              <w:jc w:val="both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大茴香脑</w:t>
            </w:r>
          </w:p>
        </w:tc>
        <w:tc>
          <w:tcPr>
            <w:tcW w:w="3932" w:type="dxa"/>
            <w:vAlign w:val="center"/>
          </w:tcPr>
          <w:p w14:paraId="09BE8367">
            <w:pPr>
              <w:ind w:firstLine="420" w:firstLineChars="200"/>
              <w:jc w:val="both"/>
              <w:rPr>
                <w:rFonts w:hint="eastAsia"/>
                <w:sz w:val="21"/>
                <w:szCs w:val="21"/>
                <w:vertAlign w:val="baseline"/>
              </w:rPr>
            </w:pPr>
          </w:p>
          <w:p w14:paraId="05941331">
            <w:pPr>
              <w:ind w:firstLine="420" w:firstLineChars="200"/>
              <w:jc w:val="both"/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</w:rPr>
              <w:t>我国合成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大茴香脑</w:t>
            </w:r>
            <w:r>
              <w:rPr>
                <w:rFonts w:hint="eastAsia"/>
                <w:sz w:val="21"/>
                <w:szCs w:val="21"/>
                <w:vertAlign w:val="baseline"/>
              </w:rPr>
              <w:t>作为食品添加剂和香精香料，已经得到广泛运用。国内暂无合成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大茴香脑</w:t>
            </w:r>
            <w:r>
              <w:rPr>
                <w:rFonts w:hint="eastAsia"/>
                <w:sz w:val="21"/>
                <w:szCs w:val="21"/>
                <w:vertAlign w:val="baseline"/>
              </w:rPr>
              <w:t>国标和团体标准，生产企业大多参照</w:t>
            </w:r>
            <w:r>
              <w:rPr>
                <w:rFonts w:hint="eastAsia" w:asciiTheme="minorEastAsia" w:hAnsiTheme="minorEastAsia"/>
                <w:sz w:val="22"/>
                <w:szCs w:val="22"/>
                <w:highlight w:val="none"/>
                <w:lang w:val="en-US" w:eastAsia="zh-CN"/>
              </w:rPr>
              <w:t>《食品安全国家标准 食品添加剂 大茴香脑》</w:t>
            </w:r>
            <w:r>
              <w:rPr>
                <w:rFonts w:hint="eastAsia"/>
                <w:sz w:val="21"/>
                <w:szCs w:val="21"/>
                <w:vertAlign w:val="baseline"/>
              </w:rPr>
              <w:t>(GB1886.1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67</w:t>
            </w:r>
            <w:r>
              <w:rPr>
                <w:rFonts w:hint="eastAsia"/>
                <w:sz w:val="21"/>
                <w:szCs w:val="21"/>
                <w:vertAlign w:val="baseline"/>
              </w:rPr>
              <w:t>)制定企业标准。合成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大茴</w:t>
            </w:r>
            <w:bookmarkStart w:id="0" w:name="_GoBack"/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香脑</w:t>
            </w:r>
            <w:r>
              <w:rPr>
                <w:rFonts w:hint="eastAsia"/>
                <w:sz w:val="21"/>
                <w:szCs w:val="21"/>
                <w:vertAlign w:val="baseline"/>
              </w:rPr>
              <w:t>相比天然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大茴香脑</w:t>
            </w:r>
            <w:r>
              <w:rPr>
                <w:rFonts w:hint="eastAsia"/>
                <w:sz w:val="21"/>
                <w:szCs w:val="21"/>
                <w:vertAlign w:val="baseline"/>
              </w:rPr>
              <w:t>产品纯度更高，残留杂质较少，产品质量控制指标有一定差异，迫切需要建立国家(行业)统一的合成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大茴香脑</w:t>
            </w:r>
            <w:r>
              <w:rPr>
                <w:rFonts w:hint="eastAsia"/>
                <w:sz w:val="21"/>
                <w:szCs w:val="21"/>
                <w:vertAlign w:val="baseline"/>
              </w:rPr>
              <w:t>质量标准，推进该产品质量标准的规范化，保障食品安全</w:t>
            </w:r>
            <w:bookmarkEnd w:id="0"/>
          </w:p>
        </w:tc>
        <w:tc>
          <w:tcPr>
            <w:tcW w:w="3341" w:type="dxa"/>
            <w:vAlign w:val="center"/>
          </w:tcPr>
          <w:p w14:paraId="45497128">
            <w:pPr>
              <w:pStyle w:val="8"/>
              <w:widowControl w:val="0"/>
              <w:ind w:left="0" w:leftChars="0" w:firstLine="420" w:firstLineChars="200"/>
              <w:jc w:val="both"/>
              <w:rPr>
                <w:rFonts w:hint="eastAsia" w:hAnsi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hAnsi="宋体"/>
                <w:sz w:val="21"/>
                <w:szCs w:val="21"/>
                <w:highlight w:val="none"/>
                <w:lang w:val="en-US" w:eastAsia="zh-CN"/>
              </w:rPr>
              <w:t>本标准适用于合成工艺制备</w:t>
            </w:r>
            <w:r>
              <w:rPr>
                <w:rFonts w:hint="eastAsia" w:hAnsi="宋体"/>
                <w:sz w:val="21"/>
                <w:szCs w:val="21"/>
                <w:highlight w:val="none"/>
                <w:lang w:eastAsia="zh-CN"/>
              </w:rPr>
              <w:t>大茴香脑。</w:t>
            </w:r>
          </w:p>
          <w:p w14:paraId="4AD26C5C">
            <w:pPr>
              <w:pStyle w:val="8"/>
              <w:widowControl w:val="0"/>
              <w:ind w:left="0" w:leftChars="0" w:firstLine="420" w:firstLineChars="200"/>
              <w:jc w:val="both"/>
              <w:rPr>
                <w:sz w:val="21"/>
                <w:szCs w:val="21"/>
                <w:vertAlign w:val="baseline"/>
              </w:rPr>
            </w:pPr>
            <w:r>
              <w:rPr>
                <w:rFonts w:hint="eastAsia" w:hAnsi="宋体"/>
                <w:sz w:val="21"/>
                <w:szCs w:val="21"/>
                <w:highlight w:val="none"/>
                <w:lang w:eastAsia="zh-CN"/>
              </w:rPr>
              <w:t>本标准规定了</w:t>
            </w:r>
            <w:r>
              <w:rPr>
                <w:rFonts w:hint="eastAsia" w:hAnsi="宋体"/>
                <w:sz w:val="21"/>
                <w:szCs w:val="21"/>
                <w:highlight w:val="none"/>
                <w:lang w:val="en-US" w:eastAsia="zh-CN"/>
              </w:rPr>
              <w:t>大茴香脑</w:t>
            </w:r>
            <w:r>
              <w:rPr>
                <w:rFonts w:hint="eastAsia" w:hAnsi="宋体"/>
                <w:sz w:val="21"/>
                <w:szCs w:val="21"/>
                <w:highlight w:val="none"/>
                <w:lang w:eastAsia="zh-CN"/>
              </w:rPr>
              <w:t>的基本信息（</w:t>
            </w:r>
            <w:r>
              <w:rPr>
                <w:rFonts w:hint="eastAsia" w:hAnsi="宋体"/>
                <w:sz w:val="21"/>
                <w:szCs w:val="21"/>
                <w:highlight w:val="none"/>
                <w:lang w:val="en-US" w:eastAsia="zh-CN"/>
              </w:rPr>
              <w:t>包括含量、香气、外观、熔点等</w:t>
            </w:r>
            <w:r>
              <w:rPr>
                <w:rFonts w:hint="eastAsia" w:hAnsi="宋体"/>
                <w:sz w:val="21"/>
                <w:szCs w:val="21"/>
                <w:highlight w:val="none"/>
                <w:lang w:eastAsia="zh-CN"/>
              </w:rPr>
              <w:t>）、技术要求、试验方法、检验规则以及包装、标志、运输和贮存、保质期</w:t>
            </w:r>
            <w:r>
              <w:rPr>
                <w:rFonts w:hint="eastAsia" w:hAnsi="宋体"/>
                <w:sz w:val="21"/>
                <w:szCs w:val="21"/>
                <w:highlight w:val="none"/>
                <w:lang w:val="en-US" w:eastAsia="zh-CN"/>
              </w:rPr>
              <w:t>等技术指标</w:t>
            </w:r>
            <w:r>
              <w:rPr>
                <w:rFonts w:hint="eastAsia" w:hAnsi="宋体"/>
                <w:sz w:val="21"/>
                <w:szCs w:val="21"/>
                <w:highlight w:val="none"/>
                <w:lang w:eastAsia="zh-CN"/>
              </w:rPr>
              <w:t>。</w:t>
            </w:r>
          </w:p>
        </w:tc>
        <w:tc>
          <w:tcPr>
            <w:tcW w:w="4405" w:type="dxa"/>
            <w:vAlign w:val="center"/>
          </w:tcPr>
          <w:p w14:paraId="57BA8F36">
            <w:pPr>
              <w:ind w:firstLine="420" w:firstLineChars="200"/>
              <w:jc w:val="both"/>
              <w:rPr>
                <w:rFonts w:hint="eastAsia" w:asciiTheme="minorEastAsia" w:hAnsiTheme="minorEastAsia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highlight w:val="none"/>
                <w:lang w:val="en-US" w:eastAsia="zh-CN"/>
              </w:rPr>
              <w:t>大茴香脑美国香料和香精制造者协会（FEMA）列入GRAS表中；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联合国粮农组织和世界卫生组织(JECFA)</w:t>
            </w:r>
            <w:r>
              <w:rPr>
                <w:rFonts w:hint="eastAsia" w:asciiTheme="minorEastAsia" w:hAnsiTheme="minorEastAsia"/>
                <w:sz w:val="22"/>
                <w:szCs w:val="22"/>
                <w:highlight w:val="none"/>
                <w:lang w:val="en-US" w:eastAsia="zh-CN"/>
              </w:rPr>
              <w:t xml:space="preserve">中给出了大茴香脑规格；大茴香脑列入美国FDA发布的《添加到食品中的物质（以前称为EAFUS）》；大茴香脑列入日本《食品、食品添加剂等规范准则》         </w:t>
            </w:r>
          </w:p>
          <w:p w14:paraId="5ED14581">
            <w:pPr>
              <w:ind w:firstLine="440" w:firstLineChars="200"/>
              <w:jc w:val="both"/>
              <w:rPr>
                <w:rFonts w:hint="eastAsia" w:asciiTheme="minorEastAsia" w:hAnsi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2"/>
                <w:szCs w:val="22"/>
                <w:highlight w:val="none"/>
                <w:lang w:val="en-US" w:eastAsia="zh-CN"/>
              </w:rPr>
              <w:t>国内与大茴香脑有关的标准有《食品安全国家标准 食品添加剂使用标准》（GB2760-2014）；《食品安全国家标准 食品添加剂 大茴香脑》（GB1886.167-2015）</w:t>
            </w:r>
          </w:p>
        </w:tc>
      </w:tr>
    </w:tbl>
    <w:p w14:paraId="0AB3A953">
      <w:pPr>
        <w:jc w:val="center"/>
        <w:rPr>
          <w:rFonts w:hint="eastAsia" w:eastAsiaTheme="minor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团体标准</w:t>
      </w:r>
      <w:r>
        <w:rPr>
          <w:rFonts w:hint="eastAsia"/>
          <w:b/>
          <w:bCs/>
          <w:sz w:val="28"/>
          <w:szCs w:val="36"/>
          <w:lang w:eastAsia="zh-CN"/>
        </w:rPr>
        <w:t>立项简介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3Nzk2Nzk2NjZkYWNlMTA2NmE3OThlYzU5M2U0ZDcifQ=="/>
  </w:docVars>
  <w:rsids>
    <w:rsidRoot w:val="00000000"/>
    <w:rsid w:val="000775F0"/>
    <w:rsid w:val="04480DF4"/>
    <w:rsid w:val="057E7B1E"/>
    <w:rsid w:val="08857556"/>
    <w:rsid w:val="095B6570"/>
    <w:rsid w:val="0D062B4A"/>
    <w:rsid w:val="13F543F2"/>
    <w:rsid w:val="1C4E5920"/>
    <w:rsid w:val="22E50E27"/>
    <w:rsid w:val="23937839"/>
    <w:rsid w:val="27587BEA"/>
    <w:rsid w:val="2C8E6CA9"/>
    <w:rsid w:val="32FF3498"/>
    <w:rsid w:val="39775BEC"/>
    <w:rsid w:val="577F481A"/>
    <w:rsid w:val="578B6AAA"/>
    <w:rsid w:val="59DA7B3A"/>
    <w:rsid w:val="5AD634D5"/>
    <w:rsid w:val="64D86451"/>
    <w:rsid w:val="666D3A04"/>
    <w:rsid w:val="6BC641AA"/>
    <w:rsid w:val="754E2933"/>
    <w:rsid w:val="7B4420DB"/>
    <w:rsid w:val="7CAB6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  <w:style w:type="paragraph" w:customStyle="1" w:styleId="8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439</Words>
  <Characters>481</Characters>
  <Lines>0</Lines>
  <Paragraphs>0</Paragraphs>
  <TotalTime>19</TotalTime>
  <ScaleCrop>false</ScaleCrop>
  <LinksUpToDate>false</LinksUpToDate>
  <CharactersWithSpaces>493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2024-06-20T07:29:00Z</dcterms:created>
  <dc:creator>lllim</dc:creator>
  <cp:lastModifiedBy>... ...</cp:lastModifiedBy>
  <cp:lastPrinted>2024-09-25T06:04:24Z</cp:lastPrinted>
  <dcterms:modified xsi:type="dcterms:W3CDTF">2024-09-25T08:33:47Z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73B6045F28D34B9CB21F08E8326DDED1_13</vt:lpwstr>
  </property>
</Properties>
</file>