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899F" w14:textId="77777777" w:rsidR="00A9449E" w:rsidRPr="00026729" w:rsidRDefault="005C4765">
      <w:pPr>
        <w:pStyle w:val="affffffa"/>
        <w:framePr w:wrap="around"/>
        <w:rPr>
          <w:rFonts w:hAnsi="黑体"/>
        </w:rPr>
      </w:pPr>
      <w:r w:rsidRPr="00026729">
        <w:rPr>
          <w:rFonts w:hAnsi="黑体"/>
        </w:rPr>
        <w:t>ICS </w:t>
      </w:r>
      <w:r w:rsidRPr="00026729">
        <w:rPr>
          <w:rFonts w:hAnsi="黑体"/>
        </w:rPr>
        <w:fldChar w:fldCharType="begin">
          <w:ffData>
            <w:name w:val="ICS"/>
            <w:enabled/>
            <w:calcOnExit w:val="0"/>
            <w:helpText w:type="text" w:val="请输入正确的ICS号："/>
            <w:textInput>
              <w:default w:val="71.100.70"/>
            </w:textInput>
          </w:ffData>
        </w:fldChar>
      </w:r>
      <w:bookmarkStart w:id="0" w:name="ICS"/>
      <w:r w:rsidRPr="00026729">
        <w:rPr>
          <w:rFonts w:hAnsi="黑体"/>
        </w:rPr>
        <w:instrText xml:space="preserve"> FORMTEXT </w:instrText>
      </w:r>
      <w:r w:rsidRPr="00026729">
        <w:rPr>
          <w:rFonts w:hAnsi="黑体"/>
        </w:rPr>
      </w:r>
      <w:r w:rsidRPr="00026729">
        <w:rPr>
          <w:rFonts w:hAnsi="黑体"/>
        </w:rPr>
        <w:fldChar w:fldCharType="separate"/>
      </w:r>
      <w:r w:rsidRPr="00026729">
        <w:rPr>
          <w:rFonts w:hAnsi="黑体"/>
        </w:rPr>
        <w:t>71.100.70</w:t>
      </w:r>
      <w:r w:rsidRPr="00026729">
        <w:rPr>
          <w:rFonts w:hAnsi="黑体"/>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A9449E" w:rsidRPr="00026729" w14:paraId="02730B56" w14:textId="77777777">
        <w:tc>
          <w:tcPr>
            <w:tcW w:w="9854" w:type="dxa"/>
            <w:tcBorders>
              <w:top w:val="nil"/>
              <w:left w:val="nil"/>
              <w:bottom w:val="nil"/>
              <w:right w:val="nil"/>
            </w:tcBorders>
            <w:shd w:val="clear" w:color="auto" w:fill="auto"/>
          </w:tcPr>
          <w:p w14:paraId="74BC9A29" w14:textId="77777777" w:rsidR="00A9449E" w:rsidRPr="00026729" w:rsidRDefault="005C4765" w:rsidP="00AB2A89">
            <w:pPr>
              <w:pStyle w:val="affffffa"/>
              <w:framePr w:wrap="around"/>
              <w:ind w:leftChars="-52" w:left="-109"/>
              <w:rPr>
                <w:rFonts w:hAnsi="黑体"/>
              </w:rPr>
            </w:pPr>
            <w:r w:rsidRPr="00026729">
              <w:rPr>
                <w:rFonts w:hAnsi="黑体"/>
                <w:noProof/>
              </w:rPr>
              <mc:AlternateContent>
                <mc:Choice Requires="wps">
                  <w:drawing>
                    <wp:anchor distT="0" distB="0" distL="114300" distR="114300" simplePos="0" relativeHeight="251655168" behindDoc="1" locked="0" layoutInCell="1" allowOverlap="1" wp14:anchorId="053B5568" wp14:editId="50483233">
                      <wp:simplePos x="0" y="0"/>
                      <wp:positionH relativeFrom="column">
                        <wp:posOffset>-66675</wp:posOffset>
                      </wp:positionH>
                      <wp:positionV relativeFrom="paragraph">
                        <wp:posOffset>0</wp:posOffset>
                      </wp:positionV>
                      <wp:extent cx="866775" cy="198120"/>
                      <wp:effectExtent l="4445" t="0" r="0" b="0"/>
                      <wp:wrapNone/>
                      <wp:docPr id="51"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456CE6B" id="BAH" o:spid="_x0000_s1026" style="position:absolute;left:0;text-align:left;margin-left:-5.25pt;margin-top:0;width:68.25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" stroked="f"/>
                  </w:pict>
                </mc:Fallback>
              </mc:AlternateContent>
            </w:r>
            <w:r w:rsidRPr="00026729">
              <w:rPr>
                <w:rFonts w:hAnsi="黑体"/>
              </w:rPr>
              <w:t xml:space="preserve">CCS </w:t>
            </w:r>
            <w:r w:rsidRPr="00026729">
              <w:rPr>
                <w:rFonts w:hAnsi="黑体"/>
              </w:rPr>
              <w:fldChar w:fldCharType="begin">
                <w:ffData>
                  <w:name w:val="BAH"/>
                  <w:enabled/>
                  <w:calcOnExit w:val="0"/>
                  <w:textInput>
                    <w:default w:val="Y 42"/>
                  </w:textInput>
                </w:ffData>
              </w:fldChar>
            </w:r>
            <w:bookmarkStart w:id="1" w:name="BAH"/>
            <w:r w:rsidRPr="00026729">
              <w:rPr>
                <w:rFonts w:hAnsi="黑体"/>
              </w:rPr>
              <w:instrText xml:space="preserve"> FORMTEXT </w:instrText>
            </w:r>
            <w:r w:rsidRPr="00026729">
              <w:rPr>
                <w:rFonts w:hAnsi="黑体"/>
              </w:rPr>
            </w:r>
            <w:r w:rsidRPr="00026729">
              <w:rPr>
                <w:rFonts w:hAnsi="黑体"/>
              </w:rPr>
              <w:fldChar w:fldCharType="separate"/>
            </w:r>
            <w:r w:rsidRPr="00026729">
              <w:rPr>
                <w:rFonts w:hAnsi="黑体"/>
              </w:rPr>
              <w:t>Y 42</w:t>
            </w:r>
            <w:r w:rsidRPr="00026729">
              <w:rPr>
                <w:rFonts w:hAnsi="黑体"/>
              </w:rPr>
              <w:fldChar w:fldCharType="end"/>
            </w:r>
            <w:bookmarkEnd w:id="1"/>
          </w:p>
        </w:tc>
      </w:tr>
    </w:tbl>
    <w:p w14:paraId="1286A036" w14:textId="14A59D35" w:rsidR="00A9449E" w:rsidRPr="00026729" w:rsidRDefault="00497625" w:rsidP="00497625">
      <w:pPr>
        <w:pStyle w:val="affffff"/>
        <w:framePr w:wrap="around"/>
        <w:ind w:right="1256"/>
      </w:pPr>
      <w:r>
        <w:rPr>
          <w:rFonts w:hint="eastAsia"/>
        </w:rPr>
        <w:t>T</w:t>
      </w:r>
    </w:p>
    <w:p w14:paraId="51BCF369" w14:textId="77777777" w:rsidR="00A9449E" w:rsidRPr="00497625" w:rsidRDefault="005C4765">
      <w:pPr>
        <w:pStyle w:val="affffff0"/>
        <w:framePr w:wrap="around"/>
        <w:rPr>
          <w:rFonts w:ascii="Times New Roman" w:hAnsi="Times New Roman"/>
          <w:sz w:val="56"/>
          <w:szCs w:val="56"/>
        </w:rPr>
      </w:pPr>
      <w:r w:rsidRPr="00497625">
        <w:rPr>
          <w:rFonts w:ascii="Times New Roman" w:hAnsi="Times New Roman"/>
          <w:sz w:val="56"/>
          <w:szCs w:val="56"/>
        </w:rPr>
        <w:t>团体标准</w:t>
      </w:r>
    </w:p>
    <w:p w14:paraId="58D2F20A" w14:textId="199417D6" w:rsidR="00A9449E" w:rsidRPr="00026729" w:rsidRDefault="005C4765">
      <w:pPr>
        <w:pStyle w:val="20"/>
        <w:framePr w:w="9134" w:h="766" w:hRule="exact" w:wrap="around" w:x="1637" w:y="3376"/>
        <w:rPr>
          <w:rFonts w:hAnsi="黑体"/>
        </w:rPr>
      </w:pPr>
      <w:r w:rsidRPr="00026729">
        <w:rPr>
          <w:rFonts w:hAnsi="黑体"/>
        </w:rPr>
        <w:t>T/</w:t>
      </w:r>
      <w:bookmarkStart w:id="2" w:name="StdNo1"/>
      <w:r w:rsidR="00497625">
        <w:rPr>
          <w:rFonts w:hAnsi="黑体"/>
        </w:rPr>
        <w:t>CAFFCI</w:t>
      </w:r>
      <w:r w:rsidRPr="00026729">
        <w:rPr>
          <w:rFonts w:hAnsi="黑体"/>
        </w:rPr>
        <w:t xml:space="preserve"> </w:t>
      </w:r>
      <w:bookmarkEnd w:id="2"/>
      <w:r w:rsidR="00497625">
        <w:rPr>
          <w:rFonts w:hAnsi="黑体"/>
        </w:rPr>
        <w:fldChar w:fldCharType="begin">
          <w:ffData>
            <w:name w:val=""/>
            <w:enabled/>
            <w:calcOnExit w:val="0"/>
            <w:textInput>
              <w:default w:val="XX"/>
            </w:textInput>
          </w:ffData>
        </w:fldChar>
      </w:r>
      <w:r w:rsidR="00497625">
        <w:rPr>
          <w:rFonts w:hAnsi="黑体"/>
        </w:rPr>
        <w:instrText xml:space="preserve"> FORMTEXT </w:instrText>
      </w:r>
      <w:r w:rsidR="00497625">
        <w:rPr>
          <w:rFonts w:hAnsi="黑体"/>
        </w:rPr>
      </w:r>
      <w:r w:rsidR="00497625">
        <w:rPr>
          <w:rFonts w:hAnsi="黑体"/>
        </w:rPr>
        <w:fldChar w:fldCharType="separate"/>
      </w:r>
      <w:r w:rsidR="00497625">
        <w:rPr>
          <w:rFonts w:hAnsi="黑体"/>
          <w:noProof/>
        </w:rPr>
        <w:t>XX</w:t>
      </w:r>
      <w:r w:rsidR="00497625">
        <w:rPr>
          <w:rFonts w:hAnsi="黑体"/>
        </w:rPr>
        <w:fldChar w:fldCharType="end"/>
      </w:r>
      <w:r w:rsidRPr="00026729">
        <w:rPr>
          <w:rFonts w:hAnsi="黑体"/>
        </w:rP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A9449E" w:rsidRPr="00026729" w14:paraId="17D85603" w14:textId="77777777">
        <w:tc>
          <w:tcPr>
            <w:tcW w:w="9356" w:type="dxa"/>
            <w:tcBorders>
              <w:top w:val="nil"/>
              <w:left w:val="nil"/>
              <w:bottom w:val="nil"/>
              <w:right w:val="nil"/>
            </w:tcBorders>
            <w:shd w:val="clear" w:color="auto" w:fill="auto"/>
          </w:tcPr>
          <w:p w14:paraId="2F9C3CE1" w14:textId="77777777" w:rsidR="00A9449E" w:rsidRPr="00026729" w:rsidRDefault="00A9449E">
            <w:pPr>
              <w:pStyle w:val="affffd"/>
              <w:framePr w:w="9134" w:h="766" w:hRule="exact" w:wrap="around" w:x="1637" w:y="3376"/>
              <w:rPr>
                <w:rFonts w:ascii="Times New Roman"/>
              </w:rPr>
            </w:pPr>
          </w:p>
        </w:tc>
      </w:tr>
    </w:tbl>
    <w:p w14:paraId="6168757F" w14:textId="77777777" w:rsidR="00A9449E" w:rsidRPr="00026729" w:rsidRDefault="00A9449E">
      <w:pPr>
        <w:pStyle w:val="20"/>
        <w:framePr w:w="9134" w:h="766" w:hRule="exact" w:wrap="around" w:x="1637" w:y="3376"/>
        <w:rPr>
          <w:rFonts w:ascii="Times New Roman"/>
        </w:rPr>
      </w:pPr>
    </w:p>
    <w:p w14:paraId="7F70831E" w14:textId="77777777" w:rsidR="00A9449E" w:rsidRPr="00026729" w:rsidRDefault="00A9449E">
      <w:pPr>
        <w:pStyle w:val="20"/>
        <w:framePr w:w="9134" w:h="766" w:hRule="exact" w:wrap="around" w:x="1637" w:y="3376"/>
        <w:rPr>
          <w:rFonts w:ascii="Times New Roman"/>
        </w:rPr>
      </w:pPr>
    </w:p>
    <w:p w14:paraId="5FF538C5" w14:textId="12D1BE3E" w:rsidR="00AC24BE" w:rsidRDefault="00497625" w:rsidP="00894FAA">
      <w:pPr>
        <w:pStyle w:val="afffff"/>
        <w:framePr w:w="9901" w:h="6961" w:hRule="exact" w:wrap="around" w:x="1276" w:y="6151"/>
        <w:spacing w:line="680" w:lineRule="exact"/>
        <w:rPr>
          <w:rFonts w:hAnsi="黑体"/>
          <w:sz w:val="48"/>
          <w:szCs w:val="160"/>
        </w:rPr>
      </w:pPr>
      <w:r w:rsidRPr="00497625">
        <w:rPr>
          <w:rFonts w:hAnsi="黑体" w:hint="eastAsia"/>
          <w:sz w:val="48"/>
          <w:szCs w:val="160"/>
        </w:rPr>
        <w:t>化妆品护发</w:t>
      </w:r>
      <w:r w:rsidR="00AC24BE">
        <w:rPr>
          <w:rFonts w:hAnsi="黑体" w:hint="eastAsia"/>
          <w:sz w:val="48"/>
          <w:szCs w:val="160"/>
        </w:rPr>
        <w:t>和</w:t>
      </w:r>
      <w:r w:rsidRPr="00497625">
        <w:rPr>
          <w:rFonts w:hAnsi="黑体" w:hint="eastAsia"/>
          <w:sz w:val="48"/>
          <w:szCs w:val="160"/>
        </w:rPr>
        <w:t>防断发功效</w:t>
      </w:r>
      <w:r w:rsidR="00AC24BE" w:rsidRPr="00497625">
        <w:rPr>
          <w:rFonts w:hAnsi="黑体" w:hint="eastAsia"/>
          <w:sz w:val="48"/>
          <w:szCs w:val="160"/>
        </w:rPr>
        <w:t>测试</w:t>
      </w:r>
      <w:r w:rsidRPr="00497625">
        <w:rPr>
          <w:rFonts w:hAnsi="黑体" w:hint="eastAsia"/>
          <w:sz w:val="48"/>
          <w:szCs w:val="160"/>
        </w:rPr>
        <w:t>方法</w:t>
      </w:r>
    </w:p>
    <w:p w14:paraId="64AA4855" w14:textId="4C000476" w:rsidR="00A9449E" w:rsidRPr="00254BD1" w:rsidRDefault="00254BD1" w:rsidP="00894FAA">
      <w:pPr>
        <w:pStyle w:val="afffff"/>
        <w:framePr w:w="9901" w:h="6961" w:hRule="exact" w:wrap="around" w:x="1276" w:y="6151"/>
        <w:spacing w:line="680" w:lineRule="exact"/>
      </w:pPr>
      <w:r w:rsidRPr="00254BD1">
        <w:t>Test methods for hair care and anti-breakage efficacy of cosmetic products</w:t>
      </w:r>
    </w:p>
    <w:p w14:paraId="73A5C156" w14:textId="77777777" w:rsidR="00A9449E" w:rsidRPr="00026729" w:rsidRDefault="00A9449E" w:rsidP="00894FAA">
      <w:pPr>
        <w:pStyle w:val="afffff"/>
        <w:framePr w:w="9901" w:h="6961" w:hRule="exact" w:wrap="around" w:x="1276" w:y="615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A9449E" w:rsidRPr="00026729" w14:paraId="77AD9D96" w14:textId="77777777">
        <w:tc>
          <w:tcPr>
            <w:tcW w:w="9855" w:type="dxa"/>
            <w:tcBorders>
              <w:top w:val="nil"/>
              <w:left w:val="nil"/>
              <w:bottom w:val="nil"/>
              <w:right w:val="nil"/>
            </w:tcBorders>
            <w:shd w:val="clear" w:color="auto" w:fill="auto"/>
          </w:tcPr>
          <w:p w14:paraId="38F705FD" w14:textId="30838BBA" w:rsidR="00A9449E" w:rsidRPr="00026729" w:rsidRDefault="005C4765" w:rsidP="00894FAA">
            <w:pPr>
              <w:pStyle w:val="afffff1"/>
              <w:framePr w:w="9901" w:h="6961" w:hRule="exact" w:wrap="around" w:x="1276" w:y="6151"/>
              <w:rPr>
                <w:rFonts w:ascii="Times New Roman"/>
              </w:rPr>
            </w:pPr>
            <w:r w:rsidRPr="00026729">
              <w:rPr>
                <w:rFonts w:ascii="Times New Roman"/>
              </w:rPr>
              <w:t>（</w:t>
            </w:r>
            <w:r w:rsidR="007C3EF2">
              <w:rPr>
                <w:rFonts w:ascii="Times New Roman" w:hint="eastAsia"/>
              </w:rPr>
              <w:t>征求意见</w:t>
            </w:r>
            <w:r w:rsidRPr="00026729">
              <w:rPr>
                <w:rFonts w:ascii="Times New Roman" w:hint="eastAsia"/>
              </w:rPr>
              <w:t>稿</w:t>
            </w:r>
            <w:r w:rsidRPr="00026729">
              <w:rPr>
                <w:rFonts w:ascii="Times New Roman"/>
              </w:rPr>
              <w:t>）</w:t>
            </w:r>
          </w:p>
        </w:tc>
      </w:tr>
      <w:tr w:rsidR="00A9449E" w:rsidRPr="00026729" w14:paraId="03A4E6BA" w14:textId="77777777">
        <w:tc>
          <w:tcPr>
            <w:tcW w:w="9855" w:type="dxa"/>
            <w:tcBorders>
              <w:top w:val="nil"/>
              <w:left w:val="nil"/>
              <w:bottom w:val="nil"/>
              <w:right w:val="nil"/>
            </w:tcBorders>
            <w:shd w:val="clear" w:color="auto" w:fill="auto"/>
          </w:tcPr>
          <w:p w14:paraId="5A838C29" w14:textId="71B6D15D" w:rsidR="00A9449E" w:rsidRPr="00026729" w:rsidRDefault="002B3529" w:rsidP="00894FAA">
            <w:pPr>
              <w:pStyle w:val="afffff2"/>
              <w:framePr w:w="9901" w:h="6961" w:hRule="exact" w:wrap="around" w:x="1276" w:y="6151"/>
              <w:rPr>
                <w:rFonts w:ascii="Times New Roman"/>
              </w:rPr>
            </w:pPr>
            <w:r w:rsidRPr="00CE79AD">
              <w:rPr>
                <w:rFonts w:hint="eastAsia"/>
                <w:sz w:val="24"/>
                <w:szCs w:val="24"/>
              </w:rPr>
              <w:t>在提交反馈意见时，请将您知道的相关专利连同支持性文件一并附上。</w:t>
            </w:r>
          </w:p>
        </w:tc>
      </w:tr>
    </w:tbl>
    <w:p w14:paraId="68341B46" w14:textId="77777777" w:rsidR="00A9449E" w:rsidRPr="00026729" w:rsidRDefault="005C4765">
      <w:pPr>
        <w:pStyle w:val="afffffff"/>
        <w:framePr w:wrap="around" w:hAnchor="page" w:x="1215" w:y="14078"/>
        <w:rPr>
          <w:rFonts w:ascii="黑体" w:hAnsi="黑体"/>
        </w:rPr>
      </w:pPr>
      <w:r w:rsidRPr="00026729">
        <w:rPr>
          <w:rFonts w:ascii="黑体" w:hAnsi="黑体"/>
        </w:rPr>
        <w:t xml:space="preserve">202X - </w:t>
      </w:r>
      <w:r w:rsidRPr="00026729">
        <w:rPr>
          <w:rFonts w:ascii="黑体" w:hAnsi="黑体"/>
        </w:rPr>
        <w:fldChar w:fldCharType="begin">
          <w:ffData>
            <w:name w:val="FM"/>
            <w:enabled/>
            <w:calcOnExit w:val="0"/>
            <w:textInput>
              <w:default w:val="XX"/>
              <w:maxLength w:val="2"/>
            </w:textInput>
          </w:ffData>
        </w:fldChar>
      </w:r>
      <w:r w:rsidRPr="00026729">
        <w:rPr>
          <w:rFonts w:ascii="黑体" w:hAnsi="黑体"/>
        </w:rPr>
        <w:instrText xml:space="preserve"> FORMTEXT </w:instrText>
      </w:r>
      <w:r w:rsidRPr="00026729">
        <w:rPr>
          <w:rFonts w:ascii="黑体" w:hAnsi="黑体"/>
        </w:rPr>
      </w:r>
      <w:r w:rsidRPr="00026729">
        <w:rPr>
          <w:rFonts w:ascii="黑体" w:hAnsi="黑体"/>
        </w:rPr>
        <w:fldChar w:fldCharType="separate"/>
      </w:r>
      <w:r w:rsidRPr="00026729">
        <w:rPr>
          <w:rFonts w:ascii="黑体" w:hAnsi="黑体"/>
        </w:rPr>
        <w:t>XX</w:t>
      </w:r>
      <w:r w:rsidRPr="00026729">
        <w:rPr>
          <w:rFonts w:ascii="黑体" w:hAnsi="黑体"/>
        </w:rPr>
        <w:fldChar w:fldCharType="end"/>
      </w:r>
      <w:r w:rsidRPr="00026729">
        <w:rPr>
          <w:rFonts w:ascii="黑体" w:hAnsi="黑体"/>
        </w:rPr>
        <w:t xml:space="preserve"> - </w:t>
      </w:r>
      <w:bookmarkStart w:id="3" w:name="FD"/>
      <w:r w:rsidRPr="00026729">
        <w:rPr>
          <w:rFonts w:ascii="黑体" w:hAnsi="黑体"/>
        </w:rPr>
        <w:fldChar w:fldCharType="begin">
          <w:ffData>
            <w:name w:val="FD"/>
            <w:enabled/>
            <w:calcOnExit w:val="0"/>
            <w:textInput>
              <w:default w:val="XX"/>
              <w:maxLength w:val="2"/>
            </w:textInput>
          </w:ffData>
        </w:fldChar>
      </w:r>
      <w:r w:rsidRPr="00026729">
        <w:rPr>
          <w:rFonts w:ascii="黑体" w:hAnsi="黑体"/>
        </w:rPr>
        <w:instrText xml:space="preserve"> FORMTEXT </w:instrText>
      </w:r>
      <w:r w:rsidRPr="00026729">
        <w:rPr>
          <w:rFonts w:ascii="黑体" w:hAnsi="黑体"/>
        </w:rPr>
      </w:r>
      <w:r w:rsidRPr="00026729">
        <w:rPr>
          <w:rFonts w:ascii="黑体" w:hAnsi="黑体"/>
        </w:rPr>
        <w:fldChar w:fldCharType="separate"/>
      </w:r>
      <w:r w:rsidRPr="00026729">
        <w:rPr>
          <w:rFonts w:ascii="黑体" w:hAnsi="黑体"/>
        </w:rPr>
        <w:t>XX</w:t>
      </w:r>
      <w:r w:rsidRPr="00026729">
        <w:rPr>
          <w:rFonts w:ascii="黑体" w:hAnsi="黑体"/>
        </w:rPr>
        <w:fldChar w:fldCharType="end"/>
      </w:r>
      <w:bookmarkEnd w:id="3"/>
      <w:r w:rsidRPr="00026729">
        <w:rPr>
          <w:rFonts w:ascii="黑体" w:hAnsi="黑体"/>
        </w:rPr>
        <w:t>发布</w:t>
      </w:r>
      <w:r w:rsidRPr="00026729">
        <w:rPr>
          <w:rFonts w:ascii="黑体" w:hAnsi="黑体"/>
          <w:noProof/>
        </w:rPr>
        <mc:AlternateContent>
          <mc:Choice Requires="wps">
            <w:drawing>
              <wp:anchor distT="0" distB="0" distL="114300" distR="114300" simplePos="0" relativeHeight="251653120" behindDoc="0" locked="1" layoutInCell="1" allowOverlap="1" wp14:anchorId="7CBAA9F0" wp14:editId="20164D1B">
                <wp:simplePos x="0" y="0"/>
                <wp:positionH relativeFrom="column">
                  <wp:posOffset>-41275</wp:posOffset>
                </wp:positionH>
                <wp:positionV relativeFrom="page">
                  <wp:posOffset>9251950</wp:posOffset>
                </wp:positionV>
                <wp:extent cx="6120130" cy="0"/>
                <wp:effectExtent l="0" t="0" r="13970" b="19050"/>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95FBA53" id="Line 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page" from="-3.25pt,728.5pt" to="478.6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">
                <w10:wrap anchory="page"/>
                <w10:anchorlock/>
              </v:line>
            </w:pict>
          </mc:Fallback>
        </mc:AlternateContent>
      </w:r>
    </w:p>
    <w:bookmarkStart w:id="4" w:name="SY"/>
    <w:p w14:paraId="320744FE" w14:textId="77777777" w:rsidR="00A9449E" w:rsidRPr="00026729" w:rsidRDefault="005C4765">
      <w:pPr>
        <w:pStyle w:val="afffffff0"/>
        <w:framePr w:wrap="around" w:hAnchor="page" w:x="6804" w:y="14078"/>
        <w:rPr>
          <w:rFonts w:ascii="黑体" w:hAnsi="黑体"/>
        </w:rPr>
      </w:pPr>
      <w:r w:rsidRPr="00026729">
        <w:rPr>
          <w:rFonts w:ascii="黑体" w:hAnsi="黑体"/>
        </w:rPr>
        <w:fldChar w:fldCharType="begin">
          <w:ffData>
            <w:name w:val="SY"/>
            <w:enabled/>
            <w:calcOnExit w:val="0"/>
            <w:textInput>
              <w:default w:val="XXXX"/>
              <w:maxLength w:val="4"/>
            </w:textInput>
          </w:ffData>
        </w:fldChar>
      </w:r>
      <w:r w:rsidRPr="00026729">
        <w:rPr>
          <w:rFonts w:ascii="黑体" w:hAnsi="黑体"/>
        </w:rPr>
        <w:instrText xml:space="preserve"> FORMTEXT </w:instrText>
      </w:r>
      <w:r w:rsidRPr="00026729">
        <w:rPr>
          <w:rFonts w:ascii="黑体" w:hAnsi="黑体"/>
        </w:rPr>
      </w:r>
      <w:r w:rsidRPr="00026729">
        <w:rPr>
          <w:rFonts w:ascii="黑体" w:hAnsi="黑体"/>
        </w:rPr>
        <w:fldChar w:fldCharType="separate"/>
      </w:r>
      <w:r w:rsidRPr="00026729">
        <w:rPr>
          <w:rFonts w:ascii="黑体" w:hAnsi="黑体"/>
        </w:rPr>
        <w:t>202X</w:t>
      </w:r>
      <w:r w:rsidRPr="00026729">
        <w:rPr>
          <w:rFonts w:ascii="黑体" w:hAnsi="黑体"/>
        </w:rPr>
        <w:fldChar w:fldCharType="end"/>
      </w:r>
      <w:bookmarkEnd w:id="4"/>
      <w:r w:rsidRPr="00026729">
        <w:rPr>
          <w:rFonts w:ascii="黑体" w:hAnsi="黑体"/>
        </w:rPr>
        <w:t xml:space="preserve"> - </w:t>
      </w:r>
      <w:bookmarkStart w:id="5" w:name="SM"/>
      <w:r w:rsidRPr="00026729">
        <w:rPr>
          <w:rFonts w:ascii="黑体" w:hAnsi="黑体"/>
        </w:rPr>
        <w:fldChar w:fldCharType="begin">
          <w:ffData>
            <w:name w:val="SM"/>
            <w:enabled/>
            <w:calcOnExit w:val="0"/>
            <w:textInput>
              <w:default w:val="XX"/>
              <w:maxLength w:val="2"/>
            </w:textInput>
          </w:ffData>
        </w:fldChar>
      </w:r>
      <w:r w:rsidRPr="00026729">
        <w:rPr>
          <w:rFonts w:ascii="黑体" w:hAnsi="黑体"/>
        </w:rPr>
        <w:instrText xml:space="preserve"> FORMTEXT </w:instrText>
      </w:r>
      <w:r w:rsidRPr="00026729">
        <w:rPr>
          <w:rFonts w:ascii="黑体" w:hAnsi="黑体"/>
        </w:rPr>
      </w:r>
      <w:r w:rsidRPr="00026729">
        <w:rPr>
          <w:rFonts w:ascii="黑体" w:hAnsi="黑体"/>
        </w:rPr>
        <w:fldChar w:fldCharType="separate"/>
      </w:r>
      <w:r w:rsidRPr="00026729">
        <w:rPr>
          <w:rFonts w:ascii="黑体" w:hAnsi="黑体"/>
        </w:rPr>
        <w:t>XX</w:t>
      </w:r>
      <w:r w:rsidRPr="00026729">
        <w:rPr>
          <w:rFonts w:ascii="黑体" w:hAnsi="黑体"/>
        </w:rPr>
        <w:fldChar w:fldCharType="end"/>
      </w:r>
      <w:bookmarkEnd w:id="5"/>
      <w:r w:rsidRPr="00026729">
        <w:rPr>
          <w:rFonts w:ascii="黑体" w:hAnsi="黑体"/>
        </w:rPr>
        <w:t xml:space="preserve"> - </w:t>
      </w:r>
      <w:bookmarkStart w:id="6" w:name="SD"/>
      <w:r w:rsidRPr="00026729">
        <w:rPr>
          <w:rFonts w:ascii="黑体" w:hAnsi="黑体"/>
        </w:rPr>
        <w:fldChar w:fldCharType="begin">
          <w:ffData>
            <w:name w:val="SD"/>
            <w:enabled/>
            <w:calcOnExit w:val="0"/>
            <w:textInput>
              <w:default w:val="XX"/>
              <w:maxLength w:val="2"/>
            </w:textInput>
          </w:ffData>
        </w:fldChar>
      </w:r>
      <w:r w:rsidRPr="00026729">
        <w:rPr>
          <w:rFonts w:ascii="黑体" w:hAnsi="黑体"/>
        </w:rPr>
        <w:instrText xml:space="preserve"> FORMTEXT </w:instrText>
      </w:r>
      <w:r w:rsidRPr="00026729">
        <w:rPr>
          <w:rFonts w:ascii="黑体" w:hAnsi="黑体"/>
        </w:rPr>
      </w:r>
      <w:r w:rsidRPr="00026729">
        <w:rPr>
          <w:rFonts w:ascii="黑体" w:hAnsi="黑体"/>
        </w:rPr>
        <w:fldChar w:fldCharType="separate"/>
      </w:r>
      <w:r w:rsidRPr="00026729">
        <w:rPr>
          <w:rFonts w:ascii="黑体" w:hAnsi="黑体"/>
        </w:rPr>
        <w:t>XX</w:t>
      </w:r>
      <w:r w:rsidRPr="00026729">
        <w:rPr>
          <w:rFonts w:ascii="黑体" w:hAnsi="黑体"/>
        </w:rPr>
        <w:fldChar w:fldCharType="end"/>
      </w:r>
      <w:bookmarkEnd w:id="6"/>
      <w:r w:rsidRPr="00026729">
        <w:rPr>
          <w:rFonts w:ascii="黑体" w:hAnsi="黑体"/>
        </w:rPr>
        <w:t>实施</w:t>
      </w:r>
    </w:p>
    <w:p w14:paraId="5BEE81B7" w14:textId="5B350FC4" w:rsidR="00A9449E" w:rsidRPr="00497625" w:rsidRDefault="00497625" w:rsidP="00497625">
      <w:pPr>
        <w:pStyle w:val="affffff1"/>
        <w:framePr w:w="6875" w:h="586" w:hRule="exact" w:wrap="around" w:x="2848" w:y="15081"/>
        <w:rPr>
          <w:rStyle w:val="affffa"/>
          <w:rFonts w:ascii="Times New Roman"/>
          <w:sz w:val="22"/>
          <w:szCs w:val="22"/>
        </w:rPr>
      </w:pPr>
      <w:r>
        <w:rPr>
          <w:rFonts w:hint="eastAsia"/>
          <w:sz w:val="22"/>
          <w:szCs w:val="16"/>
        </w:rPr>
        <w:t>中国香料香精化妆品工业协会</w:t>
      </w:r>
      <w:r w:rsidR="005C4765" w:rsidRPr="00497625">
        <w:rPr>
          <w:rFonts w:hint="eastAsia"/>
          <w:sz w:val="22"/>
          <w:szCs w:val="16"/>
        </w:rPr>
        <w:t xml:space="preserve">  </w:t>
      </w:r>
      <w:r w:rsidR="005C4765" w:rsidRPr="00497625">
        <w:rPr>
          <w:rStyle w:val="affffa"/>
          <w:rFonts w:ascii="Times New Roman"/>
          <w:sz w:val="22"/>
          <w:szCs w:val="22"/>
        </w:rPr>
        <w:t>发布</w:t>
      </w:r>
    </w:p>
    <w:p w14:paraId="06103F85" w14:textId="65027B8A" w:rsidR="00497625" w:rsidRPr="00497625" w:rsidRDefault="00456174" w:rsidP="00497625">
      <w:pPr>
        <w:pStyle w:val="affffff1"/>
        <w:framePr w:w="6875" w:h="586" w:hRule="exact" w:wrap="around" w:x="2848" w:y="15081"/>
        <w:rPr>
          <w:rStyle w:val="affffa"/>
          <w:rFonts w:ascii="Times New Roman"/>
          <w:sz w:val="22"/>
          <w:szCs w:val="22"/>
        </w:rPr>
      </w:pPr>
      <w:r>
        <w:rPr>
          <w:rFonts w:hint="eastAsia"/>
          <w:spacing w:val="0"/>
          <w:w w:val="100"/>
          <w:sz w:val="22"/>
          <w:szCs w:val="16"/>
        </w:rPr>
        <w:t xml:space="preserve"> </w:t>
      </w:r>
      <w:r w:rsidR="00497625" w:rsidRPr="00497625">
        <w:rPr>
          <w:rFonts w:hint="eastAsia"/>
          <w:sz w:val="22"/>
          <w:szCs w:val="16"/>
        </w:rPr>
        <w:t xml:space="preserve"> </w:t>
      </w:r>
      <w:r w:rsidR="00497625" w:rsidRPr="00497625">
        <w:rPr>
          <w:rFonts w:hint="eastAsia"/>
          <w:w w:val="200"/>
          <w:sz w:val="22"/>
          <w:szCs w:val="16"/>
        </w:rPr>
        <w:t xml:space="preserve"> </w:t>
      </w:r>
      <w:r>
        <w:rPr>
          <w:rStyle w:val="affffa"/>
          <w:rFonts w:ascii="Times New Roman" w:hint="eastAsia"/>
          <w:sz w:val="22"/>
          <w:szCs w:val="22"/>
        </w:rPr>
        <w:t xml:space="preserve"> </w:t>
      </w:r>
    </w:p>
    <w:p w14:paraId="321CFE6C" w14:textId="77777777" w:rsidR="00497625" w:rsidRPr="00026729" w:rsidRDefault="00497625" w:rsidP="00497625">
      <w:pPr>
        <w:pStyle w:val="affffff1"/>
        <w:framePr w:w="6875" w:h="586" w:hRule="exact" w:wrap="around" w:x="2848" w:y="15081"/>
        <w:rPr>
          <w:rFonts w:ascii="Times New Roman"/>
        </w:rPr>
      </w:pPr>
    </w:p>
    <w:p w14:paraId="67F32138" w14:textId="39E5B1DA" w:rsidR="00A9449E" w:rsidRPr="00026729" w:rsidRDefault="00894FAA">
      <w:pPr>
        <w:pStyle w:val="afff0"/>
        <w:rPr>
          <w:rFonts w:ascii="Times New Roman"/>
        </w:rPr>
        <w:sectPr w:rsidR="00A9449E" w:rsidRPr="00026729">
          <w:headerReference w:type="even" r:id="rId10"/>
          <w:footerReference w:type="even" r:id="rId11"/>
          <w:footerReference w:type="default" r:id="rId12"/>
          <w:pgSz w:w="11906" w:h="16838"/>
          <w:pgMar w:top="567" w:right="1134" w:bottom="1134" w:left="1418" w:header="0" w:footer="0" w:gutter="0"/>
          <w:pgNumType w:start="1"/>
          <w:cols w:space="425"/>
          <w:docGrid w:type="linesAndChars" w:linePitch="312"/>
        </w:sectPr>
      </w:pPr>
      <w:r w:rsidRPr="00026729">
        <w:rPr>
          <w:rFonts w:ascii="Times New Roman"/>
          <w:noProof/>
        </w:rPr>
        <mc:AlternateContent>
          <mc:Choice Requires="wps">
            <w:drawing>
              <wp:anchor distT="0" distB="0" distL="114300" distR="114300" simplePos="0" relativeHeight="251660288" behindDoc="0" locked="0" layoutInCell="1" allowOverlap="1" wp14:anchorId="47094680" wp14:editId="3BE4C12D">
                <wp:simplePos x="0" y="0"/>
                <wp:positionH relativeFrom="margin">
                  <wp:align>center</wp:align>
                </wp:positionH>
                <wp:positionV relativeFrom="paragraph">
                  <wp:posOffset>9039225</wp:posOffset>
                </wp:positionV>
                <wp:extent cx="6120130" cy="0"/>
                <wp:effectExtent l="0" t="0" r="0" b="0"/>
                <wp:wrapNone/>
                <wp:docPr id="11385945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C982F6F" id="Line 3"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711.75pt" to="481.9pt,7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">
                <w10:wrap anchorx="margin"/>
              </v:line>
            </w:pict>
          </mc:Fallback>
        </mc:AlternateContent>
      </w:r>
      <w:r w:rsidR="005C4765" w:rsidRPr="00026729">
        <w:rPr>
          <w:rFonts w:ascii="Times New Roman"/>
          <w:noProof/>
        </w:rPr>
        <mc:AlternateContent>
          <mc:Choice Requires="wps">
            <w:drawing>
              <wp:anchor distT="0" distB="0" distL="114300" distR="114300" simplePos="0" relativeHeight="251658240" behindDoc="0" locked="0" layoutInCell="1" allowOverlap="1" wp14:anchorId="1298D476" wp14:editId="0C1B6991">
                <wp:simplePos x="0" y="0"/>
                <wp:positionH relativeFrom="column">
                  <wp:posOffset>-635</wp:posOffset>
                </wp:positionH>
                <wp:positionV relativeFrom="paragraph">
                  <wp:posOffset>2339975</wp:posOffset>
                </wp:positionV>
                <wp:extent cx="6120130" cy="0"/>
                <wp:effectExtent l="13335" t="13970" r="10160" b="5080"/>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AFB2DEE" id="Line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"/>
            </w:pict>
          </mc:Fallback>
        </mc:AlternateContent>
      </w:r>
    </w:p>
    <w:p w14:paraId="09841320" w14:textId="77777777" w:rsidR="005F25CC" w:rsidRPr="00026729" w:rsidRDefault="005F25CC" w:rsidP="005F25CC">
      <w:pPr>
        <w:pStyle w:val="affffff2"/>
        <w:rPr>
          <w:rFonts w:ascii="Times New Roman"/>
        </w:rPr>
      </w:pPr>
      <w:r w:rsidRPr="00026729">
        <w:rPr>
          <w:rFonts w:ascii="Times New Roman"/>
        </w:rPr>
        <w:lastRenderedPageBreak/>
        <w:t>前</w:t>
      </w:r>
      <w:r w:rsidRPr="00026729">
        <w:rPr>
          <w:rFonts w:ascii="Times New Roman"/>
        </w:rPr>
        <w:t>  </w:t>
      </w:r>
      <w:r w:rsidRPr="00026729">
        <w:rPr>
          <w:rFonts w:ascii="Times New Roman"/>
        </w:rPr>
        <w:t>言</w:t>
      </w:r>
    </w:p>
    <w:p w14:paraId="2ADE7636" w14:textId="77777777" w:rsidR="005F25CC" w:rsidRPr="006E0651" w:rsidRDefault="005F25CC" w:rsidP="005F25CC">
      <w:pPr>
        <w:pStyle w:val="afff0"/>
        <w:rPr>
          <w:rFonts w:hAnsi="宋体"/>
        </w:rPr>
      </w:pPr>
      <w:r w:rsidRPr="006E0651">
        <w:rPr>
          <w:rFonts w:hAnsi="宋体"/>
        </w:rPr>
        <w:t>本文件按照</w:t>
      </w:r>
      <w:r w:rsidRPr="00165B8B">
        <w:rPr>
          <w:rFonts w:ascii="Times New Roman"/>
        </w:rPr>
        <w:t>GB/T 1.1</w:t>
      </w:r>
      <w:r>
        <w:rPr>
          <w:rFonts w:ascii="Times New Roman" w:hint="eastAsia"/>
        </w:rPr>
        <w:t>—</w:t>
      </w:r>
      <w:r>
        <w:rPr>
          <w:rFonts w:ascii="Times New Roman"/>
        </w:rPr>
        <w:t>2020</w:t>
      </w:r>
      <w:r w:rsidRPr="006E0651">
        <w:rPr>
          <w:rFonts w:hAnsi="宋体"/>
        </w:rPr>
        <w:t>《标准化工作导则 第1部分：标准化文件的结构和起草规则》的规定起草。</w:t>
      </w:r>
    </w:p>
    <w:p w14:paraId="3369C950" w14:textId="77777777" w:rsidR="005F25CC" w:rsidRDefault="005F25CC" w:rsidP="005F25CC">
      <w:pPr>
        <w:pStyle w:val="afff0"/>
        <w:rPr>
          <w:rFonts w:hAnsi="宋体"/>
        </w:rPr>
      </w:pPr>
      <w:r>
        <w:rPr>
          <w:rFonts w:hAnsi="宋体" w:hint="eastAsia"/>
        </w:rPr>
        <w:t>请注意</w:t>
      </w:r>
      <w:r w:rsidRPr="00C13CE9">
        <w:rPr>
          <w:rFonts w:hAnsi="宋体" w:hint="eastAsia"/>
        </w:rPr>
        <w:t>本</w:t>
      </w:r>
      <w:r>
        <w:rPr>
          <w:rFonts w:hAnsi="宋体" w:hint="eastAsia"/>
        </w:rPr>
        <w:t>文件</w:t>
      </w:r>
      <w:r w:rsidRPr="00C13CE9">
        <w:rPr>
          <w:rFonts w:hAnsi="宋体" w:hint="eastAsia"/>
        </w:rPr>
        <w:t>的某些内容可能涉及专利</w:t>
      </w:r>
      <w:r>
        <w:rPr>
          <w:rFonts w:hAnsi="宋体" w:hint="eastAsia"/>
        </w:rPr>
        <w:t>。</w:t>
      </w:r>
      <w:r w:rsidRPr="00C13CE9">
        <w:rPr>
          <w:rFonts w:hAnsi="宋体" w:hint="eastAsia"/>
        </w:rPr>
        <w:t>本</w:t>
      </w:r>
      <w:r>
        <w:rPr>
          <w:rFonts w:hAnsi="宋体" w:hint="eastAsia"/>
        </w:rPr>
        <w:t>文件</w:t>
      </w:r>
      <w:r w:rsidRPr="00C13CE9">
        <w:rPr>
          <w:rFonts w:hAnsi="宋体" w:hint="eastAsia"/>
        </w:rPr>
        <w:t>的发布机构不承担识别专利的责任</w:t>
      </w:r>
      <w:r>
        <w:rPr>
          <w:rFonts w:hAnsi="宋体" w:hint="eastAsia"/>
        </w:rPr>
        <w:t>。</w:t>
      </w:r>
    </w:p>
    <w:p w14:paraId="7C5CD7C7" w14:textId="03D7B799" w:rsidR="005F25CC" w:rsidRPr="006E0651" w:rsidRDefault="005F25CC" w:rsidP="005F25CC">
      <w:pPr>
        <w:pStyle w:val="afff0"/>
        <w:rPr>
          <w:rFonts w:hAnsi="宋体"/>
        </w:rPr>
      </w:pPr>
      <w:r w:rsidRPr="006E0651">
        <w:rPr>
          <w:rFonts w:hAnsi="宋体"/>
        </w:rPr>
        <w:t>本文件由</w:t>
      </w:r>
      <w:r w:rsidR="007C3EF2">
        <w:rPr>
          <w:rFonts w:hint="eastAsia"/>
        </w:rPr>
        <w:t>中国香料</w:t>
      </w:r>
      <w:r w:rsidR="002B3529">
        <w:rPr>
          <w:rFonts w:hint="eastAsia"/>
        </w:rPr>
        <w:t>香精</w:t>
      </w:r>
      <w:r w:rsidR="007C3EF2">
        <w:rPr>
          <w:rFonts w:hint="eastAsia"/>
        </w:rPr>
        <w:t>化妆品工业协会</w:t>
      </w:r>
      <w:r w:rsidRPr="006E0651">
        <w:rPr>
          <w:rFonts w:hAnsi="宋体"/>
        </w:rPr>
        <w:t>提出并归口。</w:t>
      </w:r>
    </w:p>
    <w:p w14:paraId="10CEE5B5" w14:textId="73F8C75B" w:rsidR="005F25CC" w:rsidRPr="00C358BC" w:rsidRDefault="005F25CC" w:rsidP="005F25CC">
      <w:pPr>
        <w:pStyle w:val="afff0"/>
        <w:rPr>
          <w:rFonts w:hAnsi="宋体"/>
        </w:rPr>
      </w:pPr>
      <w:r w:rsidRPr="00026729">
        <w:rPr>
          <w:rFonts w:hAnsi="宋体"/>
        </w:rPr>
        <w:t>本文件起草单位：</w:t>
      </w:r>
      <w:r w:rsidR="00135E51">
        <w:rPr>
          <w:rFonts w:hint="eastAsia"/>
        </w:rPr>
        <w:t xml:space="preserve"> </w:t>
      </w:r>
    </w:p>
    <w:p w14:paraId="2DCCA3D5" w14:textId="50A9CBF7" w:rsidR="005F25CC" w:rsidRPr="00026729" w:rsidRDefault="005F25CC" w:rsidP="005F25CC">
      <w:pPr>
        <w:pStyle w:val="afff0"/>
        <w:rPr>
          <w:rFonts w:hAnsi="宋体"/>
        </w:rPr>
      </w:pPr>
      <w:r w:rsidRPr="00C358BC">
        <w:rPr>
          <w:rFonts w:hAnsi="宋体"/>
        </w:rPr>
        <w:t>本文件主要起草人：</w:t>
      </w:r>
      <w:r w:rsidR="00135E51" w:rsidRPr="00026729">
        <w:rPr>
          <w:rFonts w:hAnsi="宋体"/>
        </w:rPr>
        <w:t xml:space="preserve"> </w:t>
      </w:r>
    </w:p>
    <w:p w14:paraId="1EB5EC09" w14:textId="77777777" w:rsidR="005F25CC" w:rsidRDefault="005F25CC" w:rsidP="005F25CC">
      <w:pPr>
        <w:pStyle w:val="afff0"/>
        <w:rPr>
          <w:rFonts w:ascii="Times New Roman"/>
        </w:rPr>
      </w:pPr>
    </w:p>
    <w:p w14:paraId="442CDDF3" w14:textId="77777777" w:rsidR="005F25CC" w:rsidRPr="00442B34" w:rsidRDefault="005F25CC" w:rsidP="005F25CC">
      <w:pPr>
        <w:pStyle w:val="afff0"/>
        <w:rPr>
          <w:rFonts w:ascii="Times New Roman"/>
        </w:rPr>
      </w:pPr>
    </w:p>
    <w:p w14:paraId="55E9E85D" w14:textId="77777777" w:rsidR="00A9449E" w:rsidRPr="00F17816" w:rsidRDefault="00A9449E">
      <w:pPr>
        <w:pStyle w:val="afff0"/>
        <w:ind w:firstLineChars="0" w:firstLine="0"/>
        <w:rPr>
          <w:rFonts w:ascii="Times New Roman"/>
        </w:rPr>
        <w:sectPr w:rsidR="00A9449E" w:rsidRPr="00F17816">
          <w:headerReference w:type="default" r:id="rId13"/>
          <w:footerReference w:type="default" r:id="rId14"/>
          <w:pgSz w:w="11906" w:h="16838"/>
          <w:pgMar w:top="567" w:right="1134" w:bottom="1134" w:left="1418" w:header="1418" w:footer="1134" w:gutter="0"/>
          <w:pgNumType w:fmt="upperRoman" w:start="1"/>
          <w:cols w:space="425"/>
          <w:formProt w:val="0"/>
          <w:docGrid w:type="linesAndChars" w:linePitch="312"/>
        </w:sectPr>
      </w:pPr>
    </w:p>
    <w:p w14:paraId="286B6485" w14:textId="56BA14BB" w:rsidR="006A7FB0" w:rsidRDefault="00135E51" w:rsidP="005C7F53">
      <w:pPr>
        <w:pStyle w:val="afffe"/>
        <w:spacing w:before="0" w:after="0"/>
        <w:rPr>
          <w:rFonts w:ascii="Times New Roman"/>
        </w:rPr>
      </w:pPr>
      <w:bookmarkStart w:id="7" w:name="_Toc138236348"/>
      <w:bookmarkStart w:id="8" w:name="_Toc138250966"/>
      <w:r w:rsidRPr="00135E51">
        <w:rPr>
          <w:rFonts w:ascii="Times New Roman" w:hint="eastAsia"/>
        </w:rPr>
        <w:lastRenderedPageBreak/>
        <w:t>化妆品护发</w:t>
      </w:r>
      <w:r w:rsidR="00BB44E5">
        <w:rPr>
          <w:rFonts w:ascii="Times New Roman" w:hint="eastAsia"/>
        </w:rPr>
        <w:t>和</w:t>
      </w:r>
      <w:r w:rsidRPr="00135E51">
        <w:rPr>
          <w:rFonts w:ascii="Times New Roman" w:hint="eastAsia"/>
        </w:rPr>
        <w:t>防断发功效</w:t>
      </w:r>
      <w:r w:rsidR="00BB44E5">
        <w:rPr>
          <w:rFonts w:ascii="Times New Roman" w:hint="eastAsia"/>
        </w:rPr>
        <w:t>测试</w:t>
      </w:r>
      <w:r w:rsidRPr="00135E51">
        <w:rPr>
          <w:rFonts w:ascii="Times New Roman" w:hint="eastAsia"/>
        </w:rPr>
        <w:t>方法</w:t>
      </w:r>
      <w:bookmarkEnd w:id="7"/>
      <w:bookmarkEnd w:id="8"/>
    </w:p>
    <w:p w14:paraId="3F31FE0C" w14:textId="77777777" w:rsidR="008746F2" w:rsidRDefault="008746F2" w:rsidP="00054A07">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9" w:name="_Toc43382485"/>
      <w:bookmarkStart w:id="10" w:name="_Toc32909059"/>
      <w:bookmarkStart w:id="11" w:name="_Toc32909621"/>
      <w:bookmarkStart w:id="12" w:name="_Toc32909634"/>
      <w:bookmarkStart w:id="13" w:name="_Toc98332235"/>
      <w:r w:rsidRPr="00C31058">
        <w:rPr>
          <w:rFonts w:ascii="黑体" w:eastAsia="黑体" w:hAnsi="黑体"/>
          <w:szCs w:val="21"/>
        </w:rPr>
        <w:t>范围</w:t>
      </w:r>
      <w:bookmarkEnd w:id="9"/>
      <w:bookmarkEnd w:id="10"/>
      <w:bookmarkEnd w:id="11"/>
      <w:bookmarkEnd w:id="12"/>
      <w:bookmarkEnd w:id="13"/>
    </w:p>
    <w:p w14:paraId="45F3DCB5" w14:textId="754C64F7" w:rsidR="00BB44E5" w:rsidRDefault="008746F2" w:rsidP="008746F2">
      <w:pPr>
        <w:pStyle w:val="afff0"/>
        <w:rPr>
          <w:szCs w:val="21"/>
        </w:rPr>
      </w:pPr>
      <w:r>
        <w:rPr>
          <w:rFonts w:hint="eastAsia"/>
          <w:szCs w:val="21"/>
        </w:rPr>
        <w:t>本文件</w:t>
      </w:r>
      <w:r w:rsidR="00BB44E5">
        <w:rPr>
          <w:rFonts w:hint="eastAsia"/>
          <w:szCs w:val="21"/>
        </w:rPr>
        <w:t>第一法描述了化妆品</w:t>
      </w:r>
      <w:r w:rsidR="00BB44E5" w:rsidRPr="00BB44E5">
        <w:rPr>
          <w:rFonts w:hint="eastAsia"/>
          <w:szCs w:val="21"/>
        </w:rPr>
        <w:t>护发和防断发功效</w:t>
      </w:r>
      <w:r w:rsidR="00BB44E5">
        <w:rPr>
          <w:rFonts w:hint="eastAsia"/>
          <w:szCs w:val="21"/>
        </w:rPr>
        <w:t>的体外</w:t>
      </w:r>
      <w:r w:rsidR="00BB44E5" w:rsidRPr="00BB44E5">
        <w:rPr>
          <w:rFonts w:hint="eastAsia"/>
          <w:szCs w:val="21"/>
        </w:rPr>
        <w:t>真</w:t>
      </w:r>
      <w:proofErr w:type="gramStart"/>
      <w:r w:rsidR="00BB44E5" w:rsidRPr="00BB44E5">
        <w:rPr>
          <w:rFonts w:hint="eastAsia"/>
          <w:szCs w:val="21"/>
        </w:rPr>
        <w:t>发</w:t>
      </w:r>
      <w:r w:rsidR="00BB44E5">
        <w:rPr>
          <w:rFonts w:hint="eastAsia"/>
          <w:szCs w:val="21"/>
        </w:rPr>
        <w:t>试验</w:t>
      </w:r>
      <w:proofErr w:type="gramEnd"/>
      <w:r w:rsidR="00BB44E5">
        <w:rPr>
          <w:rFonts w:hint="eastAsia"/>
          <w:szCs w:val="21"/>
        </w:rPr>
        <w:t>方法。</w:t>
      </w:r>
    </w:p>
    <w:p w14:paraId="0709E8C8" w14:textId="0126B9D3" w:rsidR="00BB44E5" w:rsidRDefault="00BB44E5" w:rsidP="00BB44E5">
      <w:pPr>
        <w:pStyle w:val="afff0"/>
        <w:rPr>
          <w:szCs w:val="21"/>
        </w:rPr>
      </w:pPr>
      <w:r>
        <w:rPr>
          <w:rFonts w:hint="eastAsia"/>
          <w:szCs w:val="21"/>
        </w:rPr>
        <w:t>本文件第二法描述了化妆品</w:t>
      </w:r>
      <w:r w:rsidRPr="00BB44E5">
        <w:rPr>
          <w:rFonts w:hint="eastAsia"/>
          <w:szCs w:val="21"/>
        </w:rPr>
        <w:t>护发和防断发功效</w:t>
      </w:r>
      <w:r>
        <w:rPr>
          <w:rFonts w:hint="eastAsia"/>
          <w:szCs w:val="21"/>
        </w:rPr>
        <w:t>的</w:t>
      </w:r>
      <w:r w:rsidR="007529B8" w:rsidRPr="007529B8">
        <w:rPr>
          <w:rFonts w:hint="eastAsia"/>
          <w:szCs w:val="21"/>
        </w:rPr>
        <w:t>消费者使用测试</w:t>
      </w:r>
      <w:r w:rsidR="004B1B7B">
        <w:rPr>
          <w:rFonts w:hint="eastAsia"/>
          <w:szCs w:val="21"/>
        </w:rPr>
        <w:t>方</w:t>
      </w:r>
      <w:r>
        <w:rPr>
          <w:rFonts w:hint="eastAsia"/>
          <w:szCs w:val="21"/>
        </w:rPr>
        <w:t>法。</w:t>
      </w:r>
    </w:p>
    <w:p w14:paraId="245743E2" w14:textId="77777777" w:rsidR="008746F2" w:rsidRDefault="008746F2" w:rsidP="00054A07">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14" w:name="_Toc32909622"/>
      <w:bookmarkStart w:id="15" w:name="_Toc98332236"/>
      <w:bookmarkStart w:id="16" w:name="_Toc43382486"/>
      <w:bookmarkStart w:id="17" w:name="_Toc32909060"/>
      <w:bookmarkStart w:id="18" w:name="_Toc32909635"/>
      <w:r w:rsidRPr="00C31058">
        <w:rPr>
          <w:rFonts w:ascii="黑体" w:eastAsia="黑体" w:hAnsi="黑体"/>
          <w:szCs w:val="21"/>
        </w:rPr>
        <w:t>规范性引用文件</w:t>
      </w:r>
      <w:bookmarkEnd w:id="14"/>
      <w:bookmarkEnd w:id="15"/>
      <w:bookmarkEnd w:id="16"/>
      <w:bookmarkEnd w:id="17"/>
      <w:bookmarkEnd w:id="18"/>
    </w:p>
    <w:p w14:paraId="581DD576" w14:textId="5C4283D0" w:rsidR="008746F2" w:rsidRPr="00B95068" w:rsidRDefault="00AD67F7" w:rsidP="008746F2">
      <w:pPr>
        <w:pStyle w:val="afff0"/>
        <w:rPr>
          <w:szCs w:val="21"/>
        </w:rPr>
      </w:pPr>
      <w:r>
        <w:rPr>
          <w:rFonts w:hint="eastAsia"/>
          <w:szCs w:val="21"/>
        </w:rPr>
        <w:t>本文件没有规范性引用文件</w:t>
      </w:r>
      <w:r w:rsidR="008746F2" w:rsidRPr="00B95068">
        <w:rPr>
          <w:rFonts w:hint="eastAsia"/>
          <w:szCs w:val="21"/>
        </w:rPr>
        <w:t>。</w:t>
      </w:r>
    </w:p>
    <w:p w14:paraId="0B92EBE2" w14:textId="77777777" w:rsidR="008746F2" w:rsidRDefault="008746F2" w:rsidP="00054A07">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19" w:name="_Toc32909061"/>
      <w:bookmarkStart w:id="20" w:name="_Toc43382487"/>
      <w:bookmarkStart w:id="21" w:name="_Toc98332237"/>
      <w:bookmarkStart w:id="22" w:name="_Toc32909623"/>
      <w:bookmarkStart w:id="23" w:name="_Toc32909636"/>
      <w:r w:rsidRPr="00C31058">
        <w:rPr>
          <w:rFonts w:ascii="黑体" w:eastAsia="黑体" w:hAnsi="黑体"/>
          <w:szCs w:val="21"/>
        </w:rPr>
        <w:t>术语和定义</w:t>
      </w:r>
      <w:bookmarkEnd w:id="19"/>
      <w:bookmarkEnd w:id="20"/>
      <w:bookmarkEnd w:id="21"/>
      <w:bookmarkEnd w:id="22"/>
      <w:bookmarkEnd w:id="23"/>
    </w:p>
    <w:p w14:paraId="1E6FF2AD" w14:textId="77777777" w:rsidR="008746F2" w:rsidRDefault="008746F2" w:rsidP="008746F2">
      <w:pPr>
        <w:pStyle w:val="afff0"/>
        <w:rPr>
          <w:szCs w:val="21"/>
        </w:rPr>
      </w:pPr>
      <w:r w:rsidRPr="006B4BB8">
        <w:rPr>
          <w:rFonts w:hint="eastAsia"/>
          <w:szCs w:val="21"/>
        </w:rPr>
        <w:t>下列术语和定义适用于本文件</w:t>
      </w:r>
      <w:r w:rsidRPr="00B95068">
        <w:rPr>
          <w:rFonts w:hint="eastAsia"/>
          <w:szCs w:val="21"/>
        </w:rPr>
        <w:t>。</w:t>
      </w:r>
    </w:p>
    <w:p w14:paraId="47BDABD1" w14:textId="77777777" w:rsidR="008746F2" w:rsidRDefault="008746F2" w:rsidP="00D16F98">
      <w:pPr>
        <w:pStyle w:val="a6"/>
        <w:ind w:left="0"/>
      </w:pPr>
      <w:r>
        <w:rPr>
          <w:rFonts w:hint="eastAsia"/>
        </w:rPr>
        <w:t>护发 hair</w:t>
      </w:r>
      <w:r>
        <w:t xml:space="preserve"> </w:t>
      </w:r>
      <w:r>
        <w:rPr>
          <w:rFonts w:hint="eastAsia"/>
        </w:rPr>
        <w:t>care</w:t>
      </w:r>
    </w:p>
    <w:p w14:paraId="52754A04" w14:textId="0504BE95" w:rsidR="008746F2" w:rsidRDefault="008746F2" w:rsidP="00D16F98">
      <w:pPr>
        <w:pStyle w:val="afff0"/>
        <w:rPr>
          <w:szCs w:val="21"/>
        </w:rPr>
      </w:pPr>
      <w:r w:rsidRPr="006B4BB8">
        <w:rPr>
          <w:rFonts w:hint="eastAsia"/>
          <w:szCs w:val="21"/>
        </w:rPr>
        <w:t>有助于改善头发的梳理性、防止静电、增强毛发光泽。</w:t>
      </w:r>
    </w:p>
    <w:p w14:paraId="26C7F1DF" w14:textId="77777777" w:rsidR="00054A07" w:rsidRDefault="00054A07" w:rsidP="00054A07">
      <w:pPr>
        <w:pStyle w:val="afff0"/>
        <w:rPr>
          <w:szCs w:val="21"/>
        </w:rPr>
      </w:pPr>
      <w:r>
        <w:rPr>
          <w:rFonts w:hint="eastAsia"/>
          <w:szCs w:val="21"/>
        </w:rPr>
        <w:t>[来源：《化妆品分类规则和分类目录》，附表1功效宣称分类目录，有修改]</w:t>
      </w:r>
    </w:p>
    <w:p w14:paraId="799AD1DB" w14:textId="77777777" w:rsidR="008746F2" w:rsidRDefault="008746F2" w:rsidP="00D16F98">
      <w:pPr>
        <w:pStyle w:val="a6"/>
        <w:ind w:left="0"/>
      </w:pPr>
      <w:r w:rsidRPr="006B4BB8">
        <w:rPr>
          <w:rFonts w:hint="eastAsia"/>
        </w:rPr>
        <w:t>防断发</w:t>
      </w:r>
      <w:r>
        <w:rPr>
          <w:rFonts w:hint="eastAsia"/>
        </w:rPr>
        <w:t xml:space="preserve"> a</w:t>
      </w:r>
      <w:r w:rsidRPr="005E3FC1">
        <w:t>nti-hair breakage</w:t>
      </w:r>
    </w:p>
    <w:p w14:paraId="1EE69660" w14:textId="77777777" w:rsidR="00054A07" w:rsidRDefault="008746F2" w:rsidP="00054A07">
      <w:pPr>
        <w:pStyle w:val="afff0"/>
        <w:rPr>
          <w:szCs w:val="21"/>
        </w:rPr>
      </w:pPr>
      <w:r w:rsidRPr="005E3FC1">
        <w:rPr>
          <w:rFonts w:hint="eastAsia"/>
          <w:szCs w:val="21"/>
        </w:rPr>
        <w:t>有助于改善或减少头发断裂、分叉；有助于增强头发韧性</w:t>
      </w:r>
      <w:r>
        <w:rPr>
          <w:rFonts w:hint="eastAsia"/>
          <w:szCs w:val="21"/>
        </w:rPr>
        <w:t>。</w:t>
      </w:r>
    </w:p>
    <w:p w14:paraId="4371AF7A" w14:textId="0F23AAFB" w:rsidR="008746F2" w:rsidRPr="00054A07" w:rsidRDefault="00054A07" w:rsidP="00D16F98">
      <w:pPr>
        <w:pStyle w:val="afff0"/>
        <w:rPr>
          <w:szCs w:val="21"/>
        </w:rPr>
      </w:pPr>
      <w:r>
        <w:rPr>
          <w:rFonts w:hint="eastAsia"/>
          <w:szCs w:val="21"/>
        </w:rPr>
        <w:t>[来源：《化妆品分类规则和分类目录》，附表1功效宣称分类目录，有修改]</w:t>
      </w:r>
    </w:p>
    <w:p w14:paraId="3FF4C836" w14:textId="322C80E4" w:rsidR="007236EA" w:rsidRDefault="007236EA" w:rsidP="0092056B">
      <w:pPr>
        <w:pStyle w:val="a6"/>
        <w:ind w:left="0"/>
      </w:pPr>
      <w:r>
        <w:rPr>
          <w:rFonts w:hint="eastAsia"/>
        </w:rPr>
        <w:t>头发</w:t>
      </w:r>
      <w:r w:rsidRPr="007236EA">
        <w:rPr>
          <w:rFonts w:hint="eastAsia"/>
        </w:rPr>
        <w:t>物理</w:t>
      </w:r>
      <w:r w:rsidR="001A26CD">
        <w:rPr>
          <w:rFonts w:hint="eastAsia"/>
        </w:rPr>
        <w:t>机械</w:t>
      </w:r>
      <w:r w:rsidR="001E77AE">
        <w:rPr>
          <w:rFonts w:hint="eastAsia"/>
        </w:rPr>
        <w:t>性能</w:t>
      </w:r>
      <w:r w:rsidR="0092056B">
        <w:t>hair physical and mechanica</w:t>
      </w:r>
      <w:r w:rsidR="0092056B">
        <w:rPr>
          <w:rFonts w:hint="eastAsia"/>
        </w:rPr>
        <w:t>l</w:t>
      </w:r>
      <w:r w:rsidR="0092056B">
        <w:t xml:space="preserve"> properties</w:t>
      </w:r>
    </w:p>
    <w:p w14:paraId="656EBCFB" w14:textId="5E0EE615" w:rsidR="007236EA" w:rsidRDefault="001A26CD" w:rsidP="008C3622">
      <w:pPr>
        <w:pStyle w:val="afff0"/>
        <w:rPr>
          <w:szCs w:val="21"/>
        </w:rPr>
      </w:pPr>
      <w:r w:rsidRPr="001A26CD">
        <w:rPr>
          <w:rFonts w:hint="eastAsia"/>
          <w:szCs w:val="21"/>
        </w:rPr>
        <w:t>头发</w:t>
      </w:r>
      <w:r w:rsidR="008C3622">
        <w:rPr>
          <w:rFonts w:hint="eastAsia"/>
          <w:szCs w:val="21"/>
        </w:rPr>
        <w:t>的</w:t>
      </w:r>
      <w:r>
        <w:rPr>
          <w:rFonts w:hint="eastAsia"/>
          <w:szCs w:val="21"/>
        </w:rPr>
        <w:t>毛干是</w:t>
      </w:r>
      <w:r w:rsidRPr="001A26CD">
        <w:rPr>
          <w:rFonts w:hint="eastAsia"/>
          <w:szCs w:val="21"/>
        </w:rPr>
        <w:t>由角质层、毛皮质和毛髓质组成</w:t>
      </w:r>
      <w:r>
        <w:rPr>
          <w:rFonts w:hint="eastAsia"/>
          <w:szCs w:val="21"/>
        </w:rPr>
        <w:t>的纤维</w:t>
      </w:r>
      <w:r w:rsidRPr="001A26CD">
        <w:rPr>
          <w:rFonts w:hint="eastAsia"/>
          <w:szCs w:val="21"/>
        </w:rPr>
        <w:t>。</w:t>
      </w:r>
      <w:r w:rsidR="009D693F">
        <w:rPr>
          <w:rFonts w:hint="eastAsia"/>
          <w:szCs w:val="21"/>
        </w:rPr>
        <w:t>头发的</w:t>
      </w:r>
      <w:r w:rsidR="008C3622">
        <w:rPr>
          <w:rFonts w:hint="eastAsia"/>
          <w:szCs w:val="21"/>
        </w:rPr>
        <w:t>纤维结构决定了</w:t>
      </w:r>
      <w:r w:rsidR="009D693F">
        <w:rPr>
          <w:rFonts w:hint="eastAsia"/>
          <w:szCs w:val="21"/>
        </w:rPr>
        <w:t>其</w:t>
      </w:r>
      <w:r w:rsidR="008C3622">
        <w:rPr>
          <w:rFonts w:hint="eastAsia"/>
          <w:szCs w:val="21"/>
        </w:rPr>
        <w:t>具有</w:t>
      </w:r>
      <w:r w:rsidR="009D693F">
        <w:rPr>
          <w:rFonts w:hint="eastAsia"/>
          <w:szCs w:val="21"/>
        </w:rPr>
        <w:t>一定的</w:t>
      </w:r>
      <w:r w:rsidR="008C3622">
        <w:rPr>
          <w:rFonts w:hint="eastAsia"/>
          <w:szCs w:val="21"/>
        </w:rPr>
        <w:t>物理</w:t>
      </w:r>
      <w:r w:rsidR="008C3622" w:rsidRPr="008C3622">
        <w:rPr>
          <w:rFonts w:hint="eastAsia"/>
          <w:szCs w:val="21"/>
        </w:rPr>
        <w:t>机械性能，</w:t>
      </w:r>
      <w:r w:rsidR="00A833B3">
        <w:rPr>
          <w:rFonts w:hint="eastAsia"/>
          <w:szCs w:val="21"/>
        </w:rPr>
        <w:t>包括力学性能、光学性能和电学性能</w:t>
      </w:r>
      <w:r w:rsidR="007236EA">
        <w:rPr>
          <w:rFonts w:hint="eastAsia"/>
          <w:szCs w:val="21"/>
        </w:rPr>
        <w:t>等。</w:t>
      </w:r>
      <w:r w:rsidR="0098162E">
        <w:rPr>
          <w:rFonts w:hint="eastAsia"/>
          <w:szCs w:val="21"/>
        </w:rPr>
        <w:t>头发</w:t>
      </w:r>
      <w:r w:rsidR="009061A2">
        <w:rPr>
          <w:rFonts w:hint="eastAsia"/>
          <w:szCs w:val="21"/>
        </w:rPr>
        <w:t>物理</w:t>
      </w:r>
      <w:r w:rsidR="009061A2" w:rsidRPr="008C3622">
        <w:rPr>
          <w:rFonts w:hint="eastAsia"/>
          <w:szCs w:val="21"/>
        </w:rPr>
        <w:t>机械性能</w:t>
      </w:r>
      <w:r w:rsidR="0098162E">
        <w:rPr>
          <w:rFonts w:hint="eastAsia"/>
          <w:szCs w:val="21"/>
        </w:rPr>
        <w:t>的</w:t>
      </w:r>
      <w:r w:rsidR="009061A2">
        <w:rPr>
          <w:rFonts w:hint="eastAsia"/>
          <w:szCs w:val="21"/>
        </w:rPr>
        <w:t>改善或增强是评价</w:t>
      </w:r>
      <w:r w:rsidR="00EB4E1A">
        <w:rPr>
          <w:rFonts w:hint="eastAsia"/>
          <w:szCs w:val="21"/>
        </w:rPr>
        <w:t>化妆品</w:t>
      </w:r>
      <w:r w:rsidR="00C90C7C">
        <w:rPr>
          <w:rFonts w:hint="eastAsia"/>
          <w:szCs w:val="21"/>
        </w:rPr>
        <w:t>护发</w:t>
      </w:r>
      <w:r w:rsidR="0098162E">
        <w:rPr>
          <w:rFonts w:hint="eastAsia"/>
          <w:szCs w:val="21"/>
        </w:rPr>
        <w:t>或</w:t>
      </w:r>
      <w:r w:rsidR="008C3622">
        <w:rPr>
          <w:rFonts w:hint="eastAsia"/>
          <w:szCs w:val="21"/>
        </w:rPr>
        <w:t>防断发</w:t>
      </w:r>
      <w:r w:rsidR="008C3622" w:rsidRPr="008C3622">
        <w:rPr>
          <w:rFonts w:hint="eastAsia"/>
          <w:szCs w:val="21"/>
        </w:rPr>
        <w:t>功效</w:t>
      </w:r>
      <w:r w:rsidR="0098162E">
        <w:rPr>
          <w:rFonts w:hint="eastAsia"/>
          <w:szCs w:val="21"/>
        </w:rPr>
        <w:t>的</w:t>
      </w:r>
      <w:r w:rsidR="00032D8D">
        <w:rPr>
          <w:rFonts w:hint="eastAsia"/>
          <w:szCs w:val="21"/>
        </w:rPr>
        <w:t>依</w:t>
      </w:r>
      <w:r w:rsidR="0098162E">
        <w:rPr>
          <w:rFonts w:hint="eastAsia"/>
          <w:szCs w:val="21"/>
        </w:rPr>
        <w:t>据</w:t>
      </w:r>
      <w:r w:rsidR="008C3622">
        <w:rPr>
          <w:rFonts w:hint="eastAsia"/>
          <w:szCs w:val="21"/>
        </w:rPr>
        <w:t>。</w:t>
      </w:r>
      <w:r w:rsidR="00A57021">
        <w:rPr>
          <w:rFonts w:hint="eastAsia"/>
          <w:szCs w:val="21"/>
        </w:rPr>
        <w:t xml:space="preserve"> </w:t>
      </w:r>
    </w:p>
    <w:p w14:paraId="30F7F191" w14:textId="7A1F9B2C" w:rsidR="008746F2" w:rsidRDefault="008746F2" w:rsidP="00D16F98">
      <w:pPr>
        <w:pStyle w:val="a6"/>
        <w:ind w:left="0"/>
      </w:pPr>
      <w:bookmarkStart w:id="24" w:name="_Hlk157429542"/>
      <w:r>
        <w:rPr>
          <w:rFonts w:hint="eastAsia"/>
        </w:rPr>
        <w:t>头发</w:t>
      </w:r>
      <w:r w:rsidR="001E77AE">
        <w:rPr>
          <w:rFonts w:hint="eastAsia"/>
        </w:rPr>
        <w:t>的</w:t>
      </w:r>
      <w:r>
        <w:rPr>
          <w:rFonts w:hint="eastAsia"/>
        </w:rPr>
        <w:t>力学性</w:t>
      </w:r>
      <w:r w:rsidR="001E77AE">
        <w:rPr>
          <w:rFonts w:hint="eastAsia"/>
        </w:rPr>
        <w:t>能</w:t>
      </w:r>
      <w:bookmarkEnd w:id="24"/>
      <w:r>
        <w:rPr>
          <w:rFonts w:hint="eastAsia"/>
        </w:rPr>
        <w:t xml:space="preserve"> m</w:t>
      </w:r>
      <w:r w:rsidRPr="007E2F3D">
        <w:t xml:space="preserve">echanical </w:t>
      </w:r>
      <w:r w:rsidR="0092056B">
        <w:t>propertie</w:t>
      </w:r>
      <w:r w:rsidR="007A233B">
        <w:rPr>
          <w:rFonts w:hint="eastAsia"/>
        </w:rPr>
        <w:t>s</w:t>
      </w:r>
      <w:r w:rsidR="001E77AE">
        <w:t xml:space="preserve"> </w:t>
      </w:r>
      <w:r w:rsidR="001E77AE">
        <w:rPr>
          <w:rFonts w:hint="eastAsia"/>
        </w:rPr>
        <w:t>of</w:t>
      </w:r>
      <w:r w:rsidR="001E77AE" w:rsidRPr="001E77AE">
        <w:t xml:space="preserve"> </w:t>
      </w:r>
      <w:r w:rsidR="001E77AE">
        <w:t>hair</w:t>
      </w:r>
    </w:p>
    <w:p w14:paraId="32FB1DC5" w14:textId="3782AE4F" w:rsidR="008746F2" w:rsidRDefault="008746F2" w:rsidP="00D16F98">
      <w:pPr>
        <w:pStyle w:val="afff0"/>
        <w:rPr>
          <w:szCs w:val="21"/>
        </w:rPr>
      </w:pPr>
      <w:r>
        <w:rPr>
          <w:rFonts w:hint="eastAsia"/>
          <w:szCs w:val="21"/>
        </w:rPr>
        <w:t>发束在梳理、摩擦、拉伸等受力过程中</w:t>
      </w:r>
      <w:r w:rsidR="00DE5116">
        <w:rPr>
          <w:rFonts w:hint="eastAsia"/>
          <w:szCs w:val="21"/>
        </w:rPr>
        <w:t>或头发打结状态</w:t>
      </w:r>
      <w:r w:rsidR="00662090">
        <w:rPr>
          <w:rFonts w:hint="eastAsia"/>
          <w:szCs w:val="21"/>
        </w:rPr>
        <w:t>改善</w:t>
      </w:r>
      <w:r w:rsidR="00DE5116">
        <w:rPr>
          <w:rFonts w:hint="eastAsia"/>
          <w:szCs w:val="21"/>
        </w:rPr>
        <w:t>后，</w:t>
      </w:r>
      <w:r>
        <w:rPr>
          <w:rFonts w:hint="eastAsia"/>
          <w:szCs w:val="21"/>
        </w:rPr>
        <w:t>表现出来的力学</w:t>
      </w:r>
      <w:r w:rsidR="00F75EBE">
        <w:rPr>
          <w:rFonts w:hint="eastAsia"/>
          <w:szCs w:val="21"/>
        </w:rPr>
        <w:t>相关</w:t>
      </w:r>
      <w:r>
        <w:rPr>
          <w:rFonts w:hint="eastAsia"/>
          <w:szCs w:val="21"/>
        </w:rPr>
        <w:t>性</w:t>
      </w:r>
      <w:r w:rsidR="001E77AE">
        <w:rPr>
          <w:rFonts w:hint="eastAsia"/>
          <w:szCs w:val="21"/>
        </w:rPr>
        <w:t>能</w:t>
      </w:r>
      <w:r>
        <w:rPr>
          <w:rFonts w:hint="eastAsia"/>
          <w:szCs w:val="21"/>
        </w:rPr>
        <w:t>。如</w:t>
      </w:r>
      <w:r w:rsidR="007A233B">
        <w:rPr>
          <w:rFonts w:hint="eastAsia"/>
          <w:szCs w:val="21"/>
        </w:rPr>
        <w:t>梳理</w:t>
      </w:r>
      <w:r>
        <w:rPr>
          <w:rFonts w:hint="eastAsia"/>
          <w:szCs w:val="21"/>
        </w:rPr>
        <w:t>力、</w:t>
      </w:r>
      <w:r w:rsidR="007A233B">
        <w:rPr>
          <w:rFonts w:hint="eastAsia"/>
          <w:szCs w:val="21"/>
        </w:rPr>
        <w:t>摩擦</w:t>
      </w:r>
      <w:r>
        <w:rPr>
          <w:rFonts w:hint="eastAsia"/>
          <w:szCs w:val="21"/>
        </w:rPr>
        <w:t>功</w:t>
      </w:r>
      <w:r w:rsidR="00DE5116">
        <w:rPr>
          <w:rFonts w:hint="eastAsia"/>
          <w:szCs w:val="21"/>
        </w:rPr>
        <w:t>、</w:t>
      </w:r>
      <w:r w:rsidR="007A233B">
        <w:rPr>
          <w:rFonts w:hint="eastAsia"/>
          <w:szCs w:val="21"/>
        </w:rPr>
        <w:t>抗拉</w:t>
      </w:r>
      <w:r>
        <w:rPr>
          <w:rFonts w:hint="eastAsia"/>
          <w:szCs w:val="21"/>
        </w:rPr>
        <w:t>强度</w:t>
      </w:r>
      <w:r w:rsidR="00DE5116">
        <w:rPr>
          <w:rFonts w:hint="eastAsia"/>
          <w:szCs w:val="21"/>
        </w:rPr>
        <w:t>和蓬松度</w:t>
      </w:r>
      <w:r>
        <w:rPr>
          <w:rFonts w:hint="eastAsia"/>
          <w:szCs w:val="21"/>
        </w:rPr>
        <w:t>等。</w:t>
      </w:r>
    </w:p>
    <w:p w14:paraId="66B1DD17" w14:textId="72FEF1A9" w:rsidR="008746F2" w:rsidRDefault="008746F2" w:rsidP="00D16F98">
      <w:pPr>
        <w:pStyle w:val="a6"/>
        <w:ind w:left="0"/>
      </w:pPr>
      <w:r>
        <w:rPr>
          <w:rFonts w:hint="eastAsia"/>
        </w:rPr>
        <w:t>头发</w:t>
      </w:r>
      <w:r w:rsidR="001E77AE">
        <w:rPr>
          <w:rFonts w:hint="eastAsia"/>
        </w:rPr>
        <w:t>的</w:t>
      </w:r>
      <w:r>
        <w:rPr>
          <w:rFonts w:hint="eastAsia"/>
        </w:rPr>
        <w:t>光学性</w:t>
      </w:r>
      <w:r w:rsidR="001E77AE">
        <w:rPr>
          <w:rFonts w:hint="eastAsia"/>
        </w:rPr>
        <w:t>能</w:t>
      </w:r>
      <w:r>
        <w:rPr>
          <w:rFonts w:hint="eastAsia"/>
        </w:rPr>
        <w:t xml:space="preserve"> </w:t>
      </w:r>
      <w:r w:rsidRPr="00794A5E">
        <w:t xml:space="preserve">optical </w:t>
      </w:r>
      <w:r w:rsidR="007A233B">
        <w:t>propertie</w:t>
      </w:r>
      <w:r w:rsidR="007A233B">
        <w:rPr>
          <w:rFonts w:hint="eastAsia"/>
        </w:rPr>
        <w:t>s</w:t>
      </w:r>
      <w:r w:rsidR="001E77AE">
        <w:t xml:space="preserve"> </w:t>
      </w:r>
      <w:r w:rsidR="001E77AE">
        <w:rPr>
          <w:rFonts w:hint="eastAsia"/>
        </w:rPr>
        <w:t>of</w:t>
      </w:r>
      <w:r w:rsidR="001E77AE" w:rsidRPr="001E77AE">
        <w:t xml:space="preserve"> </w:t>
      </w:r>
      <w:r w:rsidR="001E77AE">
        <w:t>hair</w:t>
      </w:r>
    </w:p>
    <w:p w14:paraId="507BA2FB" w14:textId="7113C95E" w:rsidR="008746F2" w:rsidRDefault="008746F2" w:rsidP="00D16F98">
      <w:pPr>
        <w:pStyle w:val="afff0"/>
      </w:pPr>
      <w:r>
        <w:rPr>
          <w:rFonts w:hint="eastAsia"/>
        </w:rPr>
        <w:t>发束在光照</w:t>
      </w:r>
      <w:r w:rsidR="007A233B">
        <w:rPr>
          <w:rFonts w:hint="eastAsia"/>
        </w:rPr>
        <w:t>条件</w:t>
      </w:r>
      <w:r>
        <w:rPr>
          <w:rFonts w:hint="eastAsia"/>
        </w:rPr>
        <w:t>下</w:t>
      </w:r>
      <w:r w:rsidR="007A233B" w:rsidRPr="007A233B">
        <w:rPr>
          <w:rFonts w:hint="eastAsia"/>
        </w:rPr>
        <w:t>表现出来的</w:t>
      </w:r>
      <w:r w:rsidR="007A233B">
        <w:rPr>
          <w:rFonts w:hint="eastAsia"/>
        </w:rPr>
        <w:t>光学</w:t>
      </w:r>
      <w:r>
        <w:rPr>
          <w:rFonts w:hint="eastAsia"/>
        </w:rPr>
        <w:t>性</w:t>
      </w:r>
      <w:r w:rsidR="001E77AE">
        <w:rPr>
          <w:rFonts w:hint="eastAsia"/>
        </w:rPr>
        <w:t>能</w:t>
      </w:r>
      <w:r>
        <w:rPr>
          <w:rFonts w:hint="eastAsia"/>
        </w:rPr>
        <w:t>。如光泽度。</w:t>
      </w:r>
    </w:p>
    <w:p w14:paraId="3228590B" w14:textId="513632D1" w:rsidR="008746F2" w:rsidRDefault="008746F2" w:rsidP="00D16F98">
      <w:pPr>
        <w:pStyle w:val="a6"/>
        <w:ind w:left="0"/>
      </w:pPr>
      <w:r w:rsidRPr="00D20B97">
        <w:rPr>
          <w:rFonts w:hint="eastAsia"/>
        </w:rPr>
        <w:t>头发</w:t>
      </w:r>
      <w:r w:rsidR="001E77AE">
        <w:rPr>
          <w:rFonts w:hint="eastAsia"/>
        </w:rPr>
        <w:t>的</w:t>
      </w:r>
      <w:r w:rsidRPr="00D20B97">
        <w:rPr>
          <w:rFonts w:hint="eastAsia"/>
        </w:rPr>
        <w:t>电学</w:t>
      </w:r>
      <w:r>
        <w:rPr>
          <w:rFonts w:hint="eastAsia"/>
        </w:rPr>
        <w:t>性</w:t>
      </w:r>
      <w:r w:rsidR="001E77AE">
        <w:rPr>
          <w:rFonts w:hint="eastAsia"/>
        </w:rPr>
        <w:t>能</w:t>
      </w:r>
      <w:r w:rsidRPr="00D20B97">
        <w:rPr>
          <w:rFonts w:hint="eastAsia"/>
        </w:rPr>
        <w:t xml:space="preserve"> electrical</w:t>
      </w:r>
      <w:r w:rsidR="0092056B">
        <w:t xml:space="preserve"> </w:t>
      </w:r>
      <w:r w:rsidR="007A233B">
        <w:t>propertie</w:t>
      </w:r>
      <w:r w:rsidR="007A233B">
        <w:rPr>
          <w:rFonts w:hint="eastAsia"/>
        </w:rPr>
        <w:t>s</w:t>
      </w:r>
      <w:r w:rsidR="001E77AE">
        <w:t xml:space="preserve"> </w:t>
      </w:r>
      <w:r w:rsidR="001E77AE">
        <w:rPr>
          <w:rFonts w:hint="eastAsia"/>
        </w:rPr>
        <w:t>of</w:t>
      </w:r>
      <w:r w:rsidR="001E77AE" w:rsidRPr="001E77AE">
        <w:t xml:space="preserve"> </w:t>
      </w:r>
      <w:r w:rsidR="001E77AE">
        <w:t>hair</w:t>
      </w:r>
    </w:p>
    <w:p w14:paraId="50ECB703" w14:textId="1F21022D" w:rsidR="008746F2" w:rsidRDefault="008746F2" w:rsidP="00D16F98">
      <w:pPr>
        <w:pStyle w:val="afff0"/>
      </w:pPr>
      <w:r>
        <w:rPr>
          <w:rFonts w:hint="eastAsia"/>
        </w:rPr>
        <w:t>发束在特定环境下</w:t>
      </w:r>
      <w:r w:rsidR="007A233B" w:rsidRPr="007A233B">
        <w:rPr>
          <w:rFonts w:hint="eastAsia"/>
        </w:rPr>
        <w:t>表现出来的</w:t>
      </w:r>
      <w:r>
        <w:rPr>
          <w:rFonts w:hint="eastAsia"/>
        </w:rPr>
        <w:t>静电性</w:t>
      </w:r>
      <w:r w:rsidR="001E77AE">
        <w:rPr>
          <w:rFonts w:hint="eastAsia"/>
        </w:rPr>
        <w:t>能</w:t>
      </w:r>
      <w:r>
        <w:rPr>
          <w:rFonts w:hint="eastAsia"/>
        </w:rPr>
        <w:t>。</w:t>
      </w:r>
      <w:r w:rsidR="007A233B">
        <w:rPr>
          <w:rFonts w:hint="eastAsia"/>
        </w:rPr>
        <w:t>如</w:t>
      </w:r>
      <w:r w:rsidR="001E77AE">
        <w:rPr>
          <w:rFonts w:hint="eastAsia"/>
        </w:rPr>
        <w:t>表面</w:t>
      </w:r>
      <w:r w:rsidR="007A233B">
        <w:rPr>
          <w:rFonts w:hint="eastAsia"/>
        </w:rPr>
        <w:t>静电</w:t>
      </w:r>
      <w:r w:rsidR="001E77AE">
        <w:rPr>
          <w:rFonts w:hint="eastAsia"/>
        </w:rPr>
        <w:t>量</w:t>
      </w:r>
      <w:r w:rsidR="007A233B">
        <w:rPr>
          <w:rFonts w:hint="eastAsia"/>
        </w:rPr>
        <w:t>。</w:t>
      </w:r>
    </w:p>
    <w:p w14:paraId="5FF3FBB5" w14:textId="77777777" w:rsidR="005C7F53" w:rsidRPr="002A19BE" w:rsidRDefault="005C7F53" w:rsidP="005C7F53">
      <w:pPr>
        <w:pStyle w:val="a6"/>
        <w:ind w:left="0"/>
      </w:pPr>
      <w:r w:rsidRPr="002A19BE">
        <w:rPr>
          <w:rFonts w:hint="eastAsia"/>
        </w:rPr>
        <w:t>消费者使用测试</w:t>
      </w:r>
    </w:p>
    <w:p w14:paraId="38D39CFC" w14:textId="77777777" w:rsidR="00054A07" w:rsidRDefault="005C7F53" w:rsidP="00054A07">
      <w:pPr>
        <w:pStyle w:val="afff0"/>
      </w:pPr>
      <w:r w:rsidRPr="00F663AB">
        <w:rPr>
          <w:rFonts w:hint="eastAsia"/>
        </w:rPr>
        <w:t>是指在客观和科学方法基础上，对消费者的产品使用情况和功效宣称评价信息进行有效收集、整理和分析的过程。</w:t>
      </w:r>
    </w:p>
    <w:p w14:paraId="2E0C267F" w14:textId="293A3C20" w:rsidR="005C7F53" w:rsidRPr="00054A07" w:rsidRDefault="00054A07" w:rsidP="00054A07">
      <w:pPr>
        <w:pStyle w:val="afff0"/>
      </w:pPr>
      <w:r>
        <w:rPr>
          <w:rFonts w:hint="eastAsia"/>
        </w:rPr>
        <w:lastRenderedPageBreak/>
        <w:t>[来源：《化妆品功效宣称评价规范》，第二十条第四款]</w:t>
      </w:r>
    </w:p>
    <w:p w14:paraId="232DA484" w14:textId="77777777" w:rsidR="005C7F53" w:rsidRPr="002A19BE" w:rsidRDefault="005C7F53" w:rsidP="005C7F53">
      <w:pPr>
        <w:pStyle w:val="a6"/>
        <w:ind w:left="0"/>
      </w:pPr>
      <w:r w:rsidRPr="002A19BE">
        <w:rPr>
          <w:rFonts w:hint="eastAsia"/>
        </w:rPr>
        <w:t>受试者</w:t>
      </w:r>
    </w:p>
    <w:p w14:paraId="6C37E8E0" w14:textId="20F88E1A" w:rsidR="005C7F53" w:rsidRDefault="005C7F53" w:rsidP="005C7F53">
      <w:pPr>
        <w:spacing w:beforeLines="30" w:before="93" w:afterLines="30" w:after="93"/>
        <w:ind w:firstLineChars="200" w:firstLine="420"/>
        <w:jc w:val="left"/>
        <w:rPr>
          <w:rFonts w:ascii="黑体" w:eastAsia="黑体" w:hAnsi="黑体"/>
          <w:b/>
          <w:bCs/>
          <w:kern w:val="0"/>
          <w:sz w:val="28"/>
          <w:szCs w:val="28"/>
        </w:rPr>
      </w:pPr>
      <w:r>
        <w:rPr>
          <w:rFonts w:hint="eastAsia"/>
          <w:szCs w:val="21"/>
        </w:rPr>
        <w:t>指</w:t>
      </w:r>
      <w:r w:rsidRPr="00254909">
        <w:rPr>
          <w:rFonts w:hint="eastAsia"/>
          <w:szCs w:val="21"/>
        </w:rPr>
        <w:t>消费者使用测试</w:t>
      </w:r>
      <w:r>
        <w:rPr>
          <w:rFonts w:hint="eastAsia"/>
          <w:szCs w:val="21"/>
        </w:rPr>
        <w:t>的试验对象，为使用待测化妆品的普通消费者。</w:t>
      </w:r>
    </w:p>
    <w:p w14:paraId="1DEA005E" w14:textId="22F6AC2C" w:rsidR="006D017D" w:rsidRPr="006D017D" w:rsidRDefault="006D017D" w:rsidP="00D03DED">
      <w:pPr>
        <w:pStyle w:val="afff0"/>
        <w:spacing w:before="240"/>
        <w:ind w:firstLineChars="0" w:firstLine="0"/>
        <w:jc w:val="center"/>
        <w:rPr>
          <w:rFonts w:ascii="黑体" w:eastAsia="黑体" w:hAnsi="黑体"/>
          <w:b/>
          <w:bCs/>
          <w:sz w:val="28"/>
          <w:szCs w:val="28"/>
        </w:rPr>
      </w:pPr>
      <w:r w:rsidRPr="006D017D">
        <w:rPr>
          <w:rFonts w:ascii="黑体" w:eastAsia="黑体" w:hAnsi="黑体" w:hint="eastAsia"/>
          <w:b/>
          <w:bCs/>
          <w:sz w:val="28"/>
          <w:szCs w:val="28"/>
        </w:rPr>
        <w:t>第一法</w:t>
      </w:r>
      <w:r>
        <w:rPr>
          <w:rFonts w:ascii="黑体" w:eastAsia="黑体" w:hAnsi="黑体" w:hint="eastAsia"/>
          <w:b/>
          <w:bCs/>
          <w:sz w:val="28"/>
          <w:szCs w:val="28"/>
        </w:rPr>
        <w:t xml:space="preserve"> </w:t>
      </w:r>
      <w:r w:rsidRPr="006D017D">
        <w:rPr>
          <w:rFonts w:ascii="黑体" w:eastAsia="黑体" w:hAnsi="黑体" w:hint="eastAsia"/>
          <w:b/>
          <w:bCs/>
          <w:sz w:val="28"/>
          <w:szCs w:val="28"/>
        </w:rPr>
        <w:t xml:space="preserve"> 体外真发功效评价试验方法</w:t>
      </w:r>
    </w:p>
    <w:p w14:paraId="2435DAE3" w14:textId="77777777" w:rsidR="008746F2" w:rsidRPr="00C31058" w:rsidRDefault="008746F2" w:rsidP="00054A07">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25" w:name="_Toc32909641"/>
      <w:bookmarkStart w:id="26" w:name="_Toc32909642"/>
      <w:bookmarkStart w:id="27" w:name="_Toc98332239"/>
      <w:bookmarkStart w:id="28" w:name="_Toc32909064"/>
      <w:bookmarkStart w:id="29" w:name="_Toc32909624"/>
      <w:bookmarkEnd w:id="25"/>
      <w:bookmarkEnd w:id="26"/>
      <w:bookmarkEnd w:id="27"/>
      <w:bookmarkEnd w:id="28"/>
      <w:bookmarkEnd w:id="29"/>
      <w:r>
        <w:rPr>
          <w:rFonts w:ascii="黑体" w:eastAsia="黑体" w:hAnsi="黑体" w:hint="eastAsia"/>
          <w:szCs w:val="21"/>
        </w:rPr>
        <w:t>基本原则</w:t>
      </w:r>
    </w:p>
    <w:p w14:paraId="208FD216" w14:textId="62F3DFBC" w:rsidR="006D017D" w:rsidRPr="006D017D" w:rsidRDefault="00B2449F" w:rsidP="00D16F98">
      <w:pPr>
        <w:pStyle w:val="a6"/>
        <w:ind w:left="0"/>
        <w:rPr>
          <w:rFonts w:ascii="宋体" w:eastAsia="宋体" w:hAnsi="宋体"/>
        </w:rPr>
      </w:pPr>
      <w:r>
        <w:rPr>
          <w:rFonts w:ascii="宋体" w:eastAsia="宋体" w:hAnsi="宋体" w:hint="eastAsia"/>
        </w:rPr>
        <w:t>每个试验产品的测试应使用同一批次</w:t>
      </w:r>
      <w:r w:rsidR="007C3EF2">
        <w:rPr>
          <w:rFonts w:ascii="宋体" w:eastAsia="宋体" w:hAnsi="宋体" w:hint="eastAsia"/>
        </w:rPr>
        <w:t>和</w:t>
      </w:r>
      <w:r w:rsidR="00052069">
        <w:rPr>
          <w:rFonts w:ascii="宋体" w:eastAsia="宋体" w:hAnsi="宋体" w:hint="eastAsia"/>
        </w:rPr>
        <w:t>规格</w:t>
      </w:r>
      <w:r>
        <w:rPr>
          <w:rFonts w:ascii="宋体" w:eastAsia="宋体" w:hAnsi="宋体" w:hint="eastAsia"/>
        </w:rPr>
        <w:t>的发束。</w:t>
      </w:r>
    </w:p>
    <w:p w14:paraId="4D4FB545" w14:textId="77CEFA05" w:rsidR="00B2449F" w:rsidRPr="00B2449F" w:rsidRDefault="00B2449F" w:rsidP="00C17D54">
      <w:pPr>
        <w:pStyle w:val="a6"/>
        <w:ind w:left="0" w:right="-2"/>
        <w:jc w:val="both"/>
        <w:rPr>
          <w:rFonts w:ascii="宋体" w:eastAsia="宋体" w:hAnsi="宋体"/>
        </w:rPr>
      </w:pPr>
      <w:r w:rsidRPr="00B2449F">
        <w:rPr>
          <w:rFonts w:ascii="宋体" w:eastAsia="宋体" w:hAnsi="宋体" w:hint="eastAsia"/>
        </w:rPr>
        <w:t>在体外</w:t>
      </w:r>
      <w:r w:rsidR="004A0E41">
        <w:rPr>
          <w:rFonts w:ascii="宋体" w:eastAsia="宋体" w:hAnsi="宋体" w:hint="eastAsia"/>
        </w:rPr>
        <w:t>真发上使用产品，然后测量使用产品前后</w:t>
      </w:r>
      <w:r w:rsidR="00EB4E1A">
        <w:rPr>
          <w:rFonts w:ascii="宋体" w:eastAsia="宋体" w:hAnsi="宋体" w:hint="eastAsia"/>
        </w:rPr>
        <w:t>或</w:t>
      </w:r>
      <w:r w:rsidR="007236EA">
        <w:rPr>
          <w:rFonts w:ascii="宋体" w:eastAsia="宋体" w:hAnsi="宋体" w:hint="eastAsia"/>
        </w:rPr>
        <w:t>各组</w:t>
      </w:r>
      <w:r w:rsidR="004A0E41">
        <w:rPr>
          <w:rFonts w:ascii="宋体" w:eastAsia="宋体" w:hAnsi="宋体" w:hint="eastAsia"/>
        </w:rPr>
        <w:t>体外真发的</w:t>
      </w:r>
      <w:r w:rsidR="004A0E41" w:rsidRPr="004A0E41">
        <w:rPr>
          <w:rFonts w:ascii="宋体" w:eastAsia="宋体" w:hAnsi="宋体" w:hint="eastAsia"/>
        </w:rPr>
        <w:t>物理机械</w:t>
      </w:r>
      <w:r w:rsidR="00EB4E1A">
        <w:rPr>
          <w:rFonts w:ascii="宋体" w:eastAsia="宋体" w:hAnsi="宋体" w:hint="eastAsia"/>
        </w:rPr>
        <w:t>性能</w:t>
      </w:r>
      <w:r w:rsidR="005A201B">
        <w:rPr>
          <w:rFonts w:ascii="宋体" w:eastAsia="宋体" w:hAnsi="宋体" w:hint="eastAsia"/>
        </w:rPr>
        <w:t>指标</w:t>
      </w:r>
      <w:r w:rsidR="004A0E41">
        <w:rPr>
          <w:rFonts w:ascii="宋体" w:eastAsia="宋体" w:hAnsi="宋体" w:hint="eastAsia"/>
        </w:rPr>
        <w:t>。</w:t>
      </w:r>
      <w:r w:rsidR="005A201B">
        <w:rPr>
          <w:rFonts w:ascii="宋体" w:eastAsia="宋体" w:hAnsi="宋体" w:hint="eastAsia"/>
        </w:rPr>
        <w:t>头发</w:t>
      </w:r>
      <w:r w:rsidR="005A201B" w:rsidRPr="004A0E41">
        <w:rPr>
          <w:rFonts w:ascii="宋体" w:eastAsia="宋体" w:hAnsi="宋体" w:hint="eastAsia"/>
        </w:rPr>
        <w:t>物理机械</w:t>
      </w:r>
      <w:r w:rsidR="005A201B">
        <w:rPr>
          <w:rFonts w:ascii="宋体" w:eastAsia="宋体" w:hAnsi="宋体" w:hint="eastAsia"/>
        </w:rPr>
        <w:t>性能指标包括</w:t>
      </w:r>
      <w:r w:rsidR="00990773" w:rsidRPr="00990773">
        <w:rPr>
          <w:rFonts w:ascii="宋体" w:eastAsia="宋体" w:hAnsi="宋体" w:hint="eastAsia"/>
        </w:rPr>
        <w:t>力学性能</w:t>
      </w:r>
      <w:r w:rsidR="005A201B">
        <w:rPr>
          <w:rFonts w:ascii="宋体" w:eastAsia="宋体" w:hAnsi="宋体" w:hint="eastAsia"/>
        </w:rPr>
        <w:t>指标</w:t>
      </w:r>
      <w:r w:rsidR="00990773">
        <w:rPr>
          <w:rFonts w:ascii="宋体" w:eastAsia="宋体" w:hAnsi="宋体" w:hint="eastAsia"/>
        </w:rPr>
        <w:t>、光学性能</w:t>
      </w:r>
      <w:r w:rsidR="005A201B">
        <w:rPr>
          <w:rFonts w:ascii="宋体" w:eastAsia="宋体" w:hAnsi="宋体" w:hint="eastAsia"/>
        </w:rPr>
        <w:t>指标和</w:t>
      </w:r>
      <w:r w:rsidR="00990773">
        <w:rPr>
          <w:rFonts w:ascii="宋体" w:eastAsia="宋体" w:hAnsi="宋体" w:hint="eastAsia"/>
        </w:rPr>
        <w:t>电学性能指标</w:t>
      </w:r>
      <w:r w:rsidR="005A201B">
        <w:rPr>
          <w:rFonts w:ascii="宋体" w:eastAsia="宋体" w:hAnsi="宋体" w:hint="eastAsia"/>
        </w:rPr>
        <w:t>，</w:t>
      </w:r>
      <w:r w:rsidR="009026D5">
        <w:rPr>
          <w:rFonts w:ascii="宋体" w:eastAsia="宋体" w:hAnsi="宋体" w:hint="eastAsia"/>
        </w:rPr>
        <w:t>应</w:t>
      </w:r>
      <w:r w:rsidR="005A201B">
        <w:rPr>
          <w:rFonts w:ascii="宋体" w:eastAsia="宋体" w:hAnsi="宋体" w:hint="eastAsia"/>
        </w:rPr>
        <w:t>根据产品宣称</w:t>
      </w:r>
      <w:r w:rsidR="00990773">
        <w:rPr>
          <w:rFonts w:ascii="宋体" w:eastAsia="宋体" w:hAnsi="宋体" w:hint="eastAsia"/>
        </w:rPr>
        <w:t>选择</w:t>
      </w:r>
      <w:r w:rsidR="009B3937">
        <w:rPr>
          <w:rFonts w:ascii="宋体" w:eastAsia="宋体" w:hAnsi="宋体" w:hint="eastAsia"/>
        </w:rPr>
        <w:t>附录A中</w:t>
      </w:r>
      <w:r w:rsidR="009026D5">
        <w:rPr>
          <w:rFonts w:ascii="宋体" w:eastAsia="宋体" w:hAnsi="宋体" w:hint="eastAsia"/>
        </w:rPr>
        <w:t>的</w:t>
      </w:r>
      <w:r w:rsidR="007C3EF2">
        <w:rPr>
          <w:rFonts w:ascii="宋体" w:eastAsia="宋体" w:hAnsi="宋体" w:hint="eastAsia"/>
        </w:rPr>
        <w:t>试验</w:t>
      </w:r>
      <w:r w:rsidR="009026D5">
        <w:rPr>
          <w:rFonts w:ascii="宋体" w:eastAsia="宋体" w:hAnsi="宋体" w:hint="eastAsia"/>
        </w:rPr>
        <w:t>项目和</w:t>
      </w:r>
      <w:r w:rsidR="00DB4BE1">
        <w:rPr>
          <w:rFonts w:ascii="宋体" w:eastAsia="宋体" w:hAnsi="宋体" w:hint="eastAsia"/>
        </w:rPr>
        <w:t>参数</w:t>
      </w:r>
      <w:r w:rsidR="00990773">
        <w:rPr>
          <w:rFonts w:ascii="宋体" w:eastAsia="宋体" w:hAnsi="宋体" w:hint="eastAsia"/>
        </w:rPr>
        <w:t>开展测试</w:t>
      </w:r>
      <w:r w:rsidR="009026D5">
        <w:rPr>
          <w:rFonts w:ascii="宋体" w:eastAsia="宋体" w:hAnsi="宋体" w:hint="eastAsia"/>
        </w:rPr>
        <w:t>。</w:t>
      </w:r>
    </w:p>
    <w:p w14:paraId="133178EA" w14:textId="1B5C88EF" w:rsidR="004A0E41" w:rsidRPr="00B23055" w:rsidRDefault="004A0E41" w:rsidP="00D16F98">
      <w:pPr>
        <w:pStyle w:val="a6"/>
        <w:ind w:left="0"/>
        <w:rPr>
          <w:rFonts w:ascii="宋体" w:eastAsia="宋体" w:hAnsi="宋体" w:cs="宋体"/>
          <w:lang w:bidi="en-US"/>
        </w:rPr>
      </w:pPr>
      <w:r w:rsidRPr="00B23055">
        <w:rPr>
          <w:rFonts w:ascii="宋体" w:eastAsia="宋体" w:hAnsi="宋体" w:cs="宋体" w:hint="eastAsia"/>
          <w:lang w:bidi="en-US"/>
        </w:rPr>
        <w:t>试验应设置</w:t>
      </w:r>
      <w:r w:rsidR="00B745FA" w:rsidRPr="00B23055">
        <w:rPr>
          <w:rFonts w:ascii="宋体" w:eastAsia="宋体" w:hAnsi="宋体" w:cs="宋体" w:hint="eastAsia"/>
          <w:lang w:bidi="en-US"/>
        </w:rPr>
        <w:t>样品组和</w:t>
      </w:r>
      <w:r w:rsidRPr="00B23055">
        <w:rPr>
          <w:rFonts w:ascii="宋体" w:eastAsia="宋体" w:hAnsi="宋体" w:cs="宋体" w:hint="eastAsia"/>
          <w:lang w:bidi="en-US"/>
        </w:rPr>
        <w:t>对照组，</w:t>
      </w:r>
      <w:r w:rsidR="00B745FA" w:rsidRPr="00B23055">
        <w:rPr>
          <w:rFonts w:ascii="宋体" w:eastAsia="宋体" w:hAnsi="宋体" w:cs="宋体" w:hint="eastAsia"/>
          <w:lang w:bidi="en-US"/>
        </w:rPr>
        <w:t>其中</w:t>
      </w:r>
      <w:r w:rsidRPr="00B23055">
        <w:rPr>
          <w:rFonts w:ascii="宋体" w:eastAsia="宋体" w:hAnsi="宋体" w:cs="宋体" w:hint="eastAsia"/>
          <w:lang w:bidi="en-US"/>
        </w:rPr>
        <w:t>对照设计可采用自身前后对照、空白对照、阴性对照。如设置空白对照或阴性对照，应将发束随机分组，</w:t>
      </w:r>
      <w:r w:rsidR="00A943E4" w:rsidRPr="00B23055">
        <w:rPr>
          <w:rFonts w:ascii="宋体" w:eastAsia="宋体" w:hAnsi="宋体" w:cs="宋体" w:hint="eastAsia"/>
          <w:lang w:bidi="en-US"/>
        </w:rPr>
        <w:t>每组至少5束发束或3</w:t>
      </w:r>
      <w:r w:rsidR="00A943E4" w:rsidRPr="00B23055">
        <w:rPr>
          <w:rFonts w:ascii="宋体" w:eastAsia="宋体" w:hAnsi="宋体" w:cs="宋体"/>
          <w:lang w:bidi="en-US"/>
        </w:rPr>
        <w:t>0</w:t>
      </w:r>
      <w:r w:rsidR="00A943E4" w:rsidRPr="00B23055">
        <w:rPr>
          <w:rFonts w:ascii="宋体" w:eastAsia="宋体" w:hAnsi="宋体" w:cs="宋体" w:hint="eastAsia"/>
          <w:lang w:bidi="en-US"/>
        </w:rPr>
        <w:t>根发丝，</w:t>
      </w:r>
      <w:r w:rsidRPr="00B23055">
        <w:rPr>
          <w:rFonts w:ascii="宋体" w:eastAsia="宋体" w:hAnsi="宋体" w:cs="宋体" w:hint="eastAsia"/>
          <w:lang w:bidi="en-US"/>
        </w:rPr>
        <w:t>并开展</w:t>
      </w:r>
      <w:r w:rsidR="00CC0E45" w:rsidRPr="00B23055">
        <w:rPr>
          <w:rFonts w:ascii="宋体" w:eastAsia="宋体" w:hAnsi="宋体" w:cs="宋体" w:hint="eastAsia"/>
          <w:lang w:bidi="en-US"/>
        </w:rPr>
        <w:t>试验</w:t>
      </w:r>
      <w:r w:rsidRPr="00B23055">
        <w:rPr>
          <w:rFonts w:ascii="宋体" w:eastAsia="宋体" w:hAnsi="宋体" w:cs="宋体" w:hint="eastAsia"/>
          <w:lang w:bidi="en-US"/>
        </w:rPr>
        <w:t>指标的基线测试，</w:t>
      </w:r>
      <w:r w:rsidR="00CC0E45" w:rsidRPr="00B23055">
        <w:rPr>
          <w:rFonts w:ascii="宋体" w:eastAsia="宋体" w:hAnsi="宋体" w:cs="宋体" w:hint="eastAsia"/>
          <w:lang w:bidi="en-US"/>
        </w:rPr>
        <w:t>确认试验开始</w:t>
      </w:r>
      <w:r w:rsidR="00B23055" w:rsidRPr="00B23055">
        <w:rPr>
          <w:rFonts w:ascii="宋体" w:eastAsia="宋体" w:hAnsi="宋体" w:cs="宋体" w:hint="eastAsia"/>
          <w:lang w:bidi="en-US"/>
        </w:rPr>
        <w:t>前</w:t>
      </w:r>
      <w:r w:rsidR="00CC0E45" w:rsidRPr="00B23055">
        <w:rPr>
          <w:rFonts w:ascii="宋体" w:eastAsia="宋体" w:hAnsi="宋体" w:cs="宋体" w:hint="eastAsia"/>
          <w:lang w:bidi="en-US"/>
        </w:rPr>
        <w:t>各组间</w:t>
      </w:r>
      <w:r w:rsidR="009026D5" w:rsidRPr="00B23055">
        <w:rPr>
          <w:rFonts w:ascii="宋体" w:eastAsia="宋体" w:hAnsi="宋体" w:cs="宋体" w:hint="eastAsia"/>
          <w:lang w:bidi="en-US"/>
        </w:rPr>
        <w:t>无</w:t>
      </w:r>
      <w:r w:rsidR="00CC0E45" w:rsidRPr="00B23055">
        <w:rPr>
          <w:rFonts w:ascii="宋体" w:eastAsia="宋体" w:hAnsi="宋体" w:cs="宋体" w:hint="eastAsia"/>
          <w:lang w:bidi="en-US"/>
        </w:rPr>
        <w:t>统计学</w:t>
      </w:r>
      <w:r w:rsidRPr="00B23055">
        <w:rPr>
          <w:rFonts w:ascii="宋体" w:eastAsia="宋体" w:hAnsi="宋体" w:cs="宋体" w:hint="eastAsia"/>
          <w:lang w:bidi="en-US"/>
        </w:rPr>
        <w:t>差异。</w:t>
      </w:r>
    </w:p>
    <w:p w14:paraId="0627B291" w14:textId="77777777" w:rsidR="004A0E41" w:rsidRPr="00C31058" w:rsidRDefault="004A0E41" w:rsidP="00054A07">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Pr>
          <w:rFonts w:ascii="黑体" w:eastAsia="黑体" w:hAnsi="黑体" w:hint="eastAsia"/>
          <w:szCs w:val="21"/>
        </w:rPr>
        <w:t>仪器设备</w:t>
      </w:r>
    </w:p>
    <w:p w14:paraId="3BFA2A23" w14:textId="64087605" w:rsidR="004A0E41" w:rsidRDefault="00EE1C5B" w:rsidP="004A0E41">
      <w:pPr>
        <w:pStyle w:val="afffffff1"/>
        <w:ind w:firstLineChars="0" w:firstLine="0"/>
        <w:rPr>
          <w:rFonts w:ascii="Times New Roman" w:eastAsia="宋体" w:hAnsi="Times New Roman"/>
        </w:rPr>
      </w:pPr>
      <w:r>
        <w:rPr>
          <w:rFonts w:ascii="黑体" w:eastAsia="黑体" w:hAnsi="黑体"/>
        </w:rPr>
        <w:t>5</w:t>
      </w:r>
      <w:r w:rsidR="004A0E41" w:rsidRPr="001668F7">
        <w:rPr>
          <w:rFonts w:ascii="黑体" w:eastAsia="黑体" w:hAnsi="黑体"/>
        </w:rPr>
        <w:t xml:space="preserve">.1 </w:t>
      </w:r>
      <w:r w:rsidR="008C7281">
        <w:rPr>
          <w:rFonts w:ascii="Times New Roman" w:eastAsia="宋体" w:hAnsi="Times New Roman" w:hint="eastAsia"/>
        </w:rPr>
        <w:t>发束</w:t>
      </w:r>
      <w:r w:rsidR="004A0E41" w:rsidRPr="001668F7">
        <w:rPr>
          <w:rFonts w:ascii="Times New Roman" w:eastAsia="宋体" w:hAnsi="Times New Roman"/>
        </w:rPr>
        <w:t>梳理测试仪</w:t>
      </w:r>
      <w:r w:rsidR="004A0E41">
        <w:rPr>
          <w:rFonts w:ascii="Times New Roman" w:eastAsia="宋体" w:hAnsi="Times New Roman" w:hint="eastAsia"/>
        </w:rPr>
        <w:t>：</w:t>
      </w:r>
      <w:r w:rsidR="008C7281">
        <w:rPr>
          <w:rFonts w:ascii="Times New Roman" w:eastAsia="宋体" w:hAnsi="Times New Roman" w:hint="eastAsia"/>
        </w:rPr>
        <w:t>多功能头发测试仪，或者其他具有相同功能的发束梳理</w:t>
      </w:r>
      <w:r w:rsidR="000B72DE">
        <w:rPr>
          <w:rFonts w:ascii="Times New Roman" w:eastAsia="宋体" w:hAnsi="Times New Roman" w:hint="eastAsia"/>
        </w:rPr>
        <w:t>性能</w:t>
      </w:r>
      <w:r w:rsidR="008C7281">
        <w:rPr>
          <w:rFonts w:ascii="Times New Roman" w:eastAsia="宋体" w:hAnsi="Times New Roman" w:hint="eastAsia"/>
        </w:rPr>
        <w:t>测试仪器。</w:t>
      </w:r>
      <w:r w:rsidR="004A0E41">
        <w:rPr>
          <w:rFonts w:ascii="Times New Roman" w:eastAsia="宋体" w:hAnsi="Times New Roman" w:hint="eastAsia"/>
        </w:rPr>
        <w:t>可测量</w:t>
      </w:r>
      <w:r w:rsidR="008C7281">
        <w:rPr>
          <w:rFonts w:ascii="Times New Roman" w:eastAsia="宋体" w:hAnsi="Times New Roman" w:hint="eastAsia"/>
        </w:rPr>
        <w:t>发束的最大载荷（</w:t>
      </w:r>
      <w:proofErr w:type="spellStart"/>
      <w:r w:rsidR="008C7281">
        <w:rPr>
          <w:rFonts w:ascii="Times New Roman" w:eastAsia="宋体" w:hAnsi="Times New Roman" w:hint="eastAsia"/>
        </w:rPr>
        <w:t>m</w:t>
      </w:r>
      <w:r w:rsidR="008C7281">
        <w:rPr>
          <w:rFonts w:ascii="Times New Roman" w:eastAsia="宋体" w:hAnsi="Times New Roman"/>
        </w:rPr>
        <w:t>N</w:t>
      </w:r>
      <w:proofErr w:type="spellEnd"/>
      <w:r w:rsidR="008C7281">
        <w:rPr>
          <w:rFonts w:ascii="Times New Roman" w:eastAsia="宋体" w:hAnsi="Times New Roman" w:hint="eastAsia"/>
        </w:rPr>
        <w:t>）、总梳理功（</w:t>
      </w:r>
      <w:r w:rsidR="008C7281">
        <w:rPr>
          <w:rFonts w:ascii="Times New Roman" w:eastAsia="宋体" w:hAnsi="Times New Roman"/>
        </w:rPr>
        <w:t>J</w:t>
      </w:r>
      <w:r w:rsidR="008C7281">
        <w:rPr>
          <w:rFonts w:ascii="Times New Roman" w:eastAsia="宋体" w:hAnsi="Times New Roman" w:hint="eastAsia"/>
        </w:rPr>
        <w:t>）</w:t>
      </w:r>
      <w:r w:rsidR="004364D2">
        <w:rPr>
          <w:rFonts w:ascii="Times New Roman" w:eastAsia="宋体" w:hAnsi="Times New Roman" w:hint="eastAsia"/>
        </w:rPr>
        <w:t>等，其中</w:t>
      </w:r>
      <w:r w:rsidR="008C7281">
        <w:rPr>
          <w:rFonts w:ascii="Times New Roman" w:eastAsia="宋体" w:hAnsi="Times New Roman" w:hint="eastAsia"/>
        </w:rPr>
        <w:t>任一</w:t>
      </w:r>
      <w:r w:rsidR="004364D2">
        <w:rPr>
          <w:rFonts w:ascii="Times New Roman" w:eastAsia="宋体" w:hAnsi="Times New Roman" w:hint="eastAsia"/>
        </w:rPr>
        <w:t>参数可表征</w:t>
      </w:r>
      <w:r w:rsidR="004364D2" w:rsidRPr="004364D2">
        <w:rPr>
          <w:rFonts w:ascii="Times New Roman" w:eastAsia="宋体" w:hAnsi="Times New Roman" w:hint="eastAsia"/>
        </w:rPr>
        <w:t>头发</w:t>
      </w:r>
      <w:r w:rsidR="004364D2">
        <w:rPr>
          <w:rFonts w:ascii="Times New Roman" w:eastAsia="宋体" w:hAnsi="Times New Roman" w:hint="eastAsia"/>
        </w:rPr>
        <w:t>的梳理</w:t>
      </w:r>
      <w:r w:rsidR="004364D2" w:rsidRPr="004364D2">
        <w:rPr>
          <w:rFonts w:ascii="Times New Roman" w:eastAsia="宋体" w:hAnsi="Times New Roman" w:hint="eastAsia"/>
        </w:rPr>
        <w:t>力学</w:t>
      </w:r>
      <w:r w:rsidR="000B72DE">
        <w:rPr>
          <w:rFonts w:ascii="Times New Roman" w:eastAsia="宋体" w:hAnsi="Times New Roman" w:hint="eastAsia"/>
        </w:rPr>
        <w:t>性能</w:t>
      </w:r>
      <w:r w:rsidR="004A0E41">
        <w:rPr>
          <w:rFonts w:ascii="Times New Roman" w:eastAsia="宋体" w:hAnsi="Times New Roman" w:hint="eastAsia"/>
        </w:rPr>
        <w:t>。</w:t>
      </w:r>
    </w:p>
    <w:p w14:paraId="072F42CE" w14:textId="4904E8E4" w:rsidR="004A0E41" w:rsidRPr="001668F7" w:rsidRDefault="00EE1C5B" w:rsidP="004A0E41">
      <w:pPr>
        <w:pStyle w:val="afffffff1"/>
        <w:ind w:firstLineChars="0" w:firstLine="0"/>
        <w:rPr>
          <w:rFonts w:ascii="Times New Roman" w:eastAsia="宋体" w:hAnsi="Times New Roman"/>
        </w:rPr>
      </w:pPr>
      <w:r>
        <w:rPr>
          <w:rFonts w:ascii="黑体" w:eastAsia="黑体" w:hAnsi="黑体"/>
        </w:rPr>
        <w:t>5</w:t>
      </w:r>
      <w:r w:rsidR="004A0E41" w:rsidRPr="001668F7">
        <w:rPr>
          <w:rFonts w:ascii="黑体" w:eastAsia="黑体" w:hAnsi="黑体"/>
        </w:rPr>
        <w:t>.</w:t>
      </w:r>
      <w:r w:rsidR="004A0E41">
        <w:rPr>
          <w:rFonts w:ascii="黑体" w:eastAsia="黑体" w:hAnsi="黑体"/>
        </w:rPr>
        <w:t xml:space="preserve">2 </w:t>
      </w:r>
      <w:r w:rsidR="008C7281">
        <w:rPr>
          <w:rFonts w:ascii="Times New Roman" w:eastAsia="宋体" w:hAnsi="Times New Roman" w:hint="eastAsia"/>
        </w:rPr>
        <w:t>发束</w:t>
      </w:r>
      <w:r w:rsidR="004A0E41">
        <w:rPr>
          <w:rFonts w:ascii="Times New Roman" w:eastAsia="宋体" w:hAnsi="Times New Roman" w:hint="eastAsia"/>
        </w:rPr>
        <w:t>摩擦</w:t>
      </w:r>
      <w:r w:rsidR="004A0E41" w:rsidRPr="001668F7">
        <w:rPr>
          <w:rFonts w:ascii="Times New Roman" w:eastAsia="宋体" w:hAnsi="Times New Roman"/>
        </w:rPr>
        <w:t>测试仪</w:t>
      </w:r>
      <w:r w:rsidR="004A0E41">
        <w:rPr>
          <w:rFonts w:ascii="Times New Roman" w:eastAsia="宋体" w:hAnsi="Times New Roman" w:hint="eastAsia"/>
        </w:rPr>
        <w:t>：</w:t>
      </w:r>
      <w:r w:rsidR="004364D2">
        <w:rPr>
          <w:rFonts w:ascii="Times New Roman" w:eastAsia="宋体" w:hAnsi="Times New Roman" w:hint="eastAsia"/>
        </w:rPr>
        <w:t>多功能头发测试仪，或者其他具有相同功能的发束摩擦</w:t>
      </w:r>
      <w:r w:rsidR="000B72DE">
        <w:rPr>
          <w:rFonts w:ascii="Times New Roman" w:eastAsia="宋体" w:hAnsi="Times New Roman" w:hint="eastAsia"/>
        </w:rPr>
        <w:t>性能</w:t>
      </w:r>
      <w:r w:rsidR="004364D2">
        <w:rPr>
          <w:rFonts w:ascii="Times New Roman" w:eastAsia="宋体" w:hAnsi="Times New Roman" w:hint="eastAsia"/>
        </w:rPr>
        <w:t>测试仪器。可测量发束的最大摩擦力（</w:t>
      </w:r>
      <w:proofErr w:type="spellStart"/>
      <w:r w:rsidR="004364D2">
        <w:rPr>
          <w:rFonts w:ascii="Times New Roman" w:eastAsia="宋体" w:hAnsi="Times New Roman" w:hint="eastAsia"/>
        </w:rPr>
        <w:t>m</w:t>
      </w:r>
      <w:r w:rsidR="004364D2">
        <w:rPr>
          <w:rFonts w:ascii="Times New Roman" w:eastAsia="宋体" w:hAnsi="Times New Roman"/>
        </w:rPr>
        <w:t>N</w:t>
      </w:r>
      <w:proofErr w:type="spellEnd"/>
      <w:r w:rsidR="004364D2">
        <w:rPr>
          <w:rFonts w:ascii="Times New Roman" w:eastAsia="宋体" w:hAnsi="Times New Roman" w:hint="eastAsia"/>
        </w:rPr>
        <w:t>）、平均摩擦力（</w:t>
      </w:r>
      <w:proofErr w:type="spellStart"/>
      <w:r w:rsidR="004364D2">
        <w:rPr>
          <w:rFonts w:ascii="Times New Roman" w:eastAsia="宋体" w:hAnsi="Times New Roman" w:hint="eastAsia"/>
        </w:rPr>
        <w:t>m</w:t>
      </w:r>
      <w:r w:rsidR="004364D2">
        <w:rPr>
          <w:rFonts w:ascii="Times New Roman" w:eastAsia="宋体" w:hAnsi="Times New Roman"/>
        </w:rPr>
        <w:t>N</w:t>
      </w:r>
      <w:proofErr w:type="spellEnd"/>
      <w:r w:rsidR="004364D2">
        <w:rPr>
          <w:rFonts w:ascii="Times New Roman" w:eastAsia="宋体" w:hAnsi="Times New Roman" w:hint="eastAsia"/>
        </w:rPr>
        <w:t>）和摩擦功（</w:t>
      </w:r>
      <w:proofErr w:type="spellStart"/>
      <w:r w:rsidR="004364D2">
        <w:rPr>
          <w:rFonts w:ascii="Times New Roman" w:eastAsia="宋体" w:hAnsi="Times New Roman" w:hint="eastAsia"/>
        </w:rPr>
        <w:t>m</w:t>
      </w:r>
      <w:r w:rsidR="004364D2">
        <w:rPr>
          <w:rFonts w:ascii="Times New Roman" w:eastAsia="宋体" w:hAnsi="Times New Roman"/>
        </w:rPr>
        <w:t>J</w:t>
      </w:r>
      <w:proofErr w:type="spellEnd"/>
      <w:r w:rsidR="004364D2">
        <w:rPr>
          <w:rFonts w:ascii="Times New Roman" w:eastAsia="宋体" w:hAnsi="Times New Roman" w:hint="eastAsia"/>
        </w:rPr>
        <w:t>）等，其中任一参数可表征</w:t>
      </w:r>
      <w:r w:rsidR="004364D2" w:rsidRPr="004364D2">
        <w:rPr>
          <w:rFonts w:ascii="Times New Roman" w:eastAsia="宋体" w:hAnsi="Times New Roman" w:hint="eastAsia"/>
        </w:rPr>
        <w:t>头发</w:t>
      </w:r>
      <w:r w:rsidR="004364D2">
        <w:rPr>
          <w:rFonts w:ascii="Times New Roman" w:eastAsia="宋体" w:hAnsi="Times New Roman" w:hint="eastAsia"/>
        </w:rPr>
        <w:t>的摩擦</w:t>
      </w:r>
      <w:r w:rsidR="004364D2" w:rsidRPr="004364D2">
        <w:rPr>
          <w:rFonts w:ascii="Times New Roman" w:eastAsia="宋体" w:hAnsi="Times New Roman" w:hint="eastAsia"/>
        </w:rPr>
        <w:t>力学</w:t>
      </w:r>
      <w:r w:rsidR="000B72DE">
        <w:rPr>
          <w:rFonts w:ascii="Times New Roman" w:eastAsia="宋体" w:hAnsi="Times New Roman" w:hint="eastAsia"/>
        </w:rPr>
        <w:t>性能</w:t>
      </w:r>
      <w:r w:rsidR="004364D2">
        <w:rPr>
          <w:rFonts w:ascii="Times New Roman" w:eastAsia="宋体" w:hAnsi="Times New Roman" w:hint="eastAsia"/>
        </w:rPr>
        <w:t>。</w:t>
      </w:r>
    </w:p>
    <w:p w14:paraId="40FC9319" w14:textId="0DC77D2E" w:rsidR="004364D2" w:rsidRDefault="00EE1C5B" w:rsidP="004A0E41">
      <w:r>
        <w:rPr>
          <w:rFonts w:ascii="黑体" w:eastAsia="黑体" w:hAnsi="黑体"/>
        </w:rPr>
        <w:t>5</w:t>
      </w:r>
      <w:r w:rsidR="004A0E41" w:rsidRPr="001668F7">
        <w:rPr>
          <w:rFonts w:ascii="黑体" w:eastAsia="黑体" w:hAnsi="黑体"/>
        </w:rPr>
        <w:t>.</w:t>
      </w:r>
      <w:r w:rsidR="004A0E41">
        <w:rPr>
          <w:rFonts w:ascii="黑体" w:eastAsia="黑体" w:hAnsi="黑体"/>
        </w:rPr>
        <w:t>3</w:t>
      </w:r>
      <w:r w:rsidR="00C44B08">
        <w:rPr>
          <w:rFonts w:ascii="黑体" w:eastAsia="黑体" w:hAnsi="黑体"/>
        </w:rPr>
        <w:t xml:space="preserve"> </w:t>
      </w:r>
      <w:r w:rsidR="0005273E" w:rsidRPr="00C44B08">
        <w:rPr>
          <w:rFonts w:hint="eastAsia"/>
        </w:rPr>
        <w:t>发丝</w:t>
      </w:r>
      <w:r w:rsidR="004364D2">
        <w:rPr>
          <w:rFonts w:hint="eastAsia"/>
        </w:rPr>
        <w:t>抗拉强度</w:t>
      </w:r>
      <w:r w:rsidR="004364D2" w:rsidRPr="001668F7">
        <w:t>测试仪</w:t>
      </w:r>
      <w:r w:rsidR="004364D2">
        <w:rPr>
          <w:rFonts w:hint="eastAsia"/>
        </w:rPr>
        <w:t>：多功能头发测试仪，或者其他具有相同功能的发束</w:t>
      </w:r>
      <w:r w:rsidR="000B72DE">
        <w:rPr>
          <w:rFonts w:hint="eastAsia"/>
        </w:rPr>
        <w:t>抗拉</w:t>
      </w:r>
      <w:r w:rsidR="000B72DE" w:rsidRPr="004364D2">
        <w:rPr>
          <w:rFonts w:hint="eastAsia"/>
        </w:rPr>
        <w:t>力学</w:t>
      </w:r>
      <w:r w:rsidR="000B72DE">
        <w:rPr>
          <w:rFonts w:hint="eastAsia"/>
        </w:rPr>
        <w:t>性能</w:t>
      </w:r>
      <w:r w:rsidR="004364D2">
        <w:rPr>
          <w:rFonts w:hint="eastAsia"/>
        </w:rPr>
        <w:t>测试仪器。可测量发束的最大断裂应力（</w:t>
      </w:r>
      <w:r w:rsidR="004364D2">
        <w:t>MP</w:t>
      </w:r>
      <w:r w:rsidR="004364D2">
        <w:rPr>
          <w:rFonts w:hint="eastAsia"/>
        </w:rPr>
        <w:t>a</w:t>
      </w:r>
      <w:r w:rsidR="004364D2">
        <w:rPr>
          <w:rFonts w:hint="eastAsia"/>
        </w:rPr>
        <w:t>）、总</w:t>
      </w:r>
      <w:r w:rsidR="00C44B08">
        <w:rPr>
          <w:rFonts w:hint="eastAsia"/>
        </w:rPr>
        <w:t>抗拉强度功</w:t>
      </w:r>
      <w:r w:rsidR="004364D2">
        <w:rPr>
          <w:rFonts w:hint="eastAsia"/>
        </w:rPr>
        <w:t>（</w:t>
      </w:r>
      <w:r w:rsidR="004364D2">
        <w:t>J</w:t>
      </w:r>
      <w:r w:rsidR="004364D2">
        <w:rPr>
          <w:rFonts w:hint="eastAsia"/>
        </w:rPr>
        <w:t>）等，其中任一参数可表征</w:t>
      </w:r>
      <w:r w:rsidR="004364D2" w:rsidRPr="004364D2">
        <w:rPr>
          <w:rFonts w:hint="eastAsia"/>
        </w:rPr>
        <w:t>头发</w:t>
      </w:r>
      <w:r w:rsidR="004364D2">
        <w:rPr>
          <w:rFonts w:hint="eastAsia"/>
        </w:rPr>
        <w:t>的</w:t>
      </w:r>
      <w:r w:rsidR="00C44B08">
        <w:rPr>
          <w:rFonts w:hint="eastAsia"/>
        </w:rPr>
        <w:t>抗拉</w:t>
      </w:r>
      <w:r w:rsidR="004364D2" w:rsidRPr="004364D2">
        <w:rPr>
          <w:rFonts w:hint="eastAsia"/>
        </w:rPr>
        <w:t>力学</w:t>
      </w:r>
      <w:r w:rsidR="000B72DE">
        <w:rPr>
          <w:rFonts w:hint="eastAsia"/>
        </w:rPr>
        <w:t>性能</w:t>
      </w:r>
      <w:r w:rsidR="004364D2">
        <w:rPr>
          <w:rFonts w:hint="eastAsia"/>
        </w:rPr>
        <w:t>。</w:t>
      </w:r>
    </w:p>
    <w:p w14:paraId="2DC6AE37" w14:textId="167AA748" w:rsidR="00C44B08" w:rsidRDefault="00EE1C5B" w:rsidP="00C44B08">
      <w:pPr>
        <w:rPr>
          <w:rFonts w:ascii="宋体" w:hAnsi="宋体"/>
        </w:rPr>
      </w:pPr>
      <w:r>
        <w:rPr>
          <w:rFonts w:ascii="黑体" w:eastAsia="黑体" w:hAnsi="黑体"/>
        </w:rPr>
        <w:t>5</w:t>
      </w:r>
      <w:r w:rsidR="00C44B08" w:rsidRPr="001B4019">
        <w:rPr>
          <w:rFonts w:ascii="黑体" w:eastAsia="黑体" w:hAnsi="黑体"/>
        </w:rPr>
        <w:t>.</w:t>
      </w:r>
      <w:r w:rsidR="00C44B08">
        <w:rPr>
          <w:rFonts w:ascii="黑体" w:eastAsia="黑体" w:hAnsi="黑体"/>
        </w:rPr>
        <w:t>4</w:t>
      </w:r>
      <w:r w:rsidR="00C44B08" w:rsidRPr="001B4019">
        <w:rPr>
          <w:rFonts w:ascii="黑体" w:eastAsia="黑体" w:hAnsi="黑体"/>
        </w:rPr>
        <w:t xml:space="preserve"> </w:t>
      </w:r>
      <w:proofErr w:type="gramStart"/>
      <w:r w:rsidR="00C44B08" w:rsidRPr="00C44B08">
        <w:rPr>
          <w:rFonts w:hint="eastAsia"/>
        </w:rPr>
        <w:t>发丝曲磨测试</w:t>
      </w:r>
      <w:proofErr w:type="gramEnd"/>
      <w:r w:rsidR="00C44B08" w:rsidRPr="00C44B08">
        <w:rPr>
          <w:rFonts w:hint="eastAsia"/>
        </w:rPr>
        <w:t>仪：</w:t>
      </w:r>
      <w:r w:rsidR="00C44B08" w:rsidRPr="0014573F">
        <w:rPr>
          <w:rFonts w:ascii="宋体" w:hAnsi="宋体" w:hint="eastAsia"/>
        </w:rPr>
        <w:t>可实现发丝在</w:t>
      </w:r>
      <w:r w:rsidR="00B23055">
        <w:rPr>
          <w:rFonts w:ascii="宋体" w:hAnsi="宋体" w:hint="eastAsia"/>
        </w:rPr>
        <w:t>固定曲度下与介质</w:t>
      </w:r>
      <w:r w:rsidR="00C44B08" w:rsidRPr="0014573F">
        <w:rPr>
          <w:rFonts w:ascii="宋体" w:hAnsi="宋体" w:hint="eastAsia"/>
        </w:rPr>
        <w:t>反复摩擦</w:t>
      </w:r>
      <w:r w:rsidR="000B72DE" w:rsidRPr="0014573F">
        <w:rPr>
          <w:rFonts w:ascii="宋体" w:hAnsi="宋体" w:hint="eastAsia"/>
        </w:rPr>
        <w:t>的仪器</w:t>
      </w:r>
      <w:r w:rsidR="00C44B08" w:rsidRPr="0014573F">
        <w:rPr>
          <w:rFonts w:ascii="宋体" w:hAnsi="宋体" w:hint="eastAsia"/>
        </w:rPr>
        <w:t>，</w:t>
      </w:r>
      <w:r w:rsidR="00D857F3" w:rsidRPr="00C44B08">
        <w:rPr>
          <w:rFonts w:hint="eastAsia"/>
        </w:rPr>
        <w:t>发丝</w:t>
      </w:r>
      <w:r w:rsidR="00C44B08" w:rsidRPr="0014573F">
        <w:rPr>
          <w:rFonts w:ascii="宋体" w:hAnsi="宋体" w:hint="eastAsia"/>
        </w:rPr>
        <w:t>断裂时</w:t>
      </w:r>
      <w:r w:rsidR="000B72DE">
        <w:rPr>
          <w:rFonts w:ascii="宋体" w:hAnsi="宋体" w:hint="eastAsia"/>
        </w:rPr>
        <w:t>的</w:t>
      </w:r>
      <w:r w:rsidR="00CA5AF6">
        <w:rPr>
          <w:rFonts w:ascii="宋体" w:hAnsi="宋体" w:hint="eastAsia"/>
        </w:rPr>
        <w:t>摩擦</w:t>
      </w:r>
      <w:r w:rsidR="00C44B08" w:rsidRPr="0014573F">
        <w:rPr>
          <w:rFonts w:ascii="宋体" w:hAnsi="宋体" w:hint="eastAsia"/>
        </w:rPr>
        <w:t>次数</w:t>
      </w:r>
      <w:r w:rsidR="000B72DE">
        <w:rPr>
          <w:rFonts w:ascii="宋体" w:hAnsi="宋体" w:hint="eastAsia"/>
        </w:rPr>
        <w:t>可表征</w:t>
      </w:r>
      <w:r w:rsidR="00B23055">
        <w:rPr>
          <w:rFonts w:hint="eastAsia"/>
        </w:rPr>
        <w:t>发丝</w:t>
      </w:r>
      <w:r w:rsidR="000B72DE">
        <w:rPr>
          <w:rFonts w:hint="eastAsia"/>
        </w:rPr>
        <w:t>的</w:t>
      </w:r>
      <w:r w:rsidR="00D857F3">
        <w:rPr>
          <w:rFonts w:hint="eastAsia"/>
        </w:rPr>
        <w:t>强</w:t>
      </w:r>
      <w:r w:rsidR="00D857F3" w:rsidRPr="00D857F3">
        <w:rPr>
          <w:rFonts w:hint="eastAsia"/>
        </w:rPr>
        <w:t>韧</w:t>
      </w:r>
      <w:r w:rsidR="000B72DE" w:rsidRPr="004364D2">
        <w:rPr>
          <w:rFonts w:hint="eastAsia"/>
        </w:rPr>
        <w:t>力学</w:t>
      </w:r>
      <w:r w:rsidR="000B72DE">
        <w:rPr>
          <w:rFonts w:hint="eastAsia"/>
        </w:rPr>
        <w:t>性能</w:t>
      </w:r>
      <w:r w:rsidR="00C44B08" w:rsidRPr="0014573F">
        <w:rPr>
          <w:rFonts w:ascii="宋体" w:hAnsi="宋体" w:hint="eastAsia"/>
        </w:rPr>
        <w:t>。</w:t>
      </w:r>
    </w:p>
    <w:p w14:paraId="5E8FFCBE" w14:textId="48677FA6" w:rsidR="00C44B08" w:rsidRDefault="00EE1C5B" w:rsidP="004A0E41">
      <w:pPr>
        <w:rPr>
          <w:rFonts w:ascii="黑体" w:eastAsia="黑体" w:hAnsi="黑体"/>
        </w:rPr>
      </w:pPr>
      <w:r>
        <w:rPr>
          <w:rFonts w:ascii="黑体" w:eastAsia="黑体" w:hAnsi="黑体"/>
        </w:rPr>
        <w:t>5</w:t>
      </w:r>
      <w:r w:rsidR="00C44B08">
        <w:rPr>
          <w:rFonts w:ascii="黑体" w:eastAsia="黑体" w:hAnsi="黑体"/>
        </w:rPr>
        <w:t xml:space="preserve">.5 </w:t>
      </w:r>
      <w:r w:rsidR="00C44B08" w:rsidRPr="00C44B08">
        <w:rPr>
          <w:rFonts w:ascii="宋体" w:hAnsi="宋体" w:hint="eastAsia"/>
        </w:rPr>
        <w:t>发束光泽度测试仪：基于光偏振态原理或</w:t>
      </w:r>
      <w:r w:rsidR="004E1E8F">
        <w:rPr>
          <w:rFonts w:ascii="宋体" w:hAnsi="宋体" w:hint="eastAsia"/>
        </w:rPr>
        <w:t>漫</w:t>
      </w:r>
      <w:r w:rsidR="00C44B08" w:rsidRPr="00C44B08">
        <w:rPr>
          <w:rFonts w:ascii="宋体" w:hAnsi="宋体" w:hint="eastAsia"/>
        </w:rPr>
        <w:t>反射原理</w:t>
      </w:r>
      <w:r w:rsidR="00C44B08">
        <w:rPr>
          <w:rFonts w:ascii="宋体" w:hAnsi="宋体" w:hint="eastAsia"/>
        </w:rPr>
        <w:t>测量光学</w:t>
      </w:r>
      <w:r>
        <w:rPr>
          <w:rFonts w:ascii="宋体" w:hAnsi="宋体" w:hint="eastAsia"/>
        </w:rPr>
        <w:t>物理</w:t>
      </w:r>
      <w:r w:rsidR="000B72DE">
        <w:rPr>
          <w:rFonts w:ascii="宋体" w:hAnsi="宋体" w:hint="eastAsia"/>
        </w:rPr>
        <w:t>性能</w:t>
      </w:r>
      <w:r>
        <w:rPr>
          <w:rFonts w:ascii="宋体" w:hAnsi="宋体" w:hint="eastAsia"/>
        </w:rPr>
        <w:t>的</w:t>
      </w:r>
      <w:r w:rsidR="00C44B08" w:rsidRPr="00C44B08">
        <w:rPr>
          <w:rFonts w:ascii="宋体" w:hAnsi="宋体" w:hint="eastAsia"/>
        </w:rPr>
        <w:t>仪器</w:t>
      </w:r>
      <w:r w:rsidR="00C44B08">
        <w:rPr>
          <w:rFonts w:ascii="宋体" w:hAnsi="宋体" w:hint="eastAsia"/>
        </w:rPr>
        <w:t>，或者</w:t>
      </w:r>
      <w:r>
        <w:rPr>
          <w:rFonts w:ascii="宋体" w:hAnsi="宋体" w:hint="eastAsia"/>
        </w:rPr>
        <w:t>通过分析发束图像方式</w:t>
      </w:r>
      <w:r w:rsidR="00C44B08">
        <w:rPr>
          <w:rFonts w:ascii="宋体" w:hAnsi="宋体" w:hint="eastAsia"/>
        </w:rPr>
        <w:t>测量发束光泽度</w:t>
      </w:r>
      <w:r>
        <w:rPr>
          <w:rFonts w:ascii="宋体" w:hAnsi="宋体" w:hint="eastAsia"/>
        </w:rPr>
        <w:t>的设备</w:t>
      </w:r>
      <w:r w:rsidR="00C44B08" w:rsidRPr="00C44B08">
        <w:rPr>
          <w:rFonts w:ascii="宋体" w:hAnsi="宋体" w:hint="eastAsia"/>
        </w:rPr>
        <w:t>。</w:t>
      </w:r>
    </w:p>
    <w:p w14:paraId="2E63A019" w14:textId="395BB431" w:rsidR="004A0E41" w:rsidRDefault="00EE1C5B" w:rsidP="00C44B08">
      <w:pPr>
        <w:rPr>
          <w:rFonts w:ascii="宋体" w:hAnsi="宋体"/>
        </w:rPr>
      </w:pPr>
      <w:r>
        <w:rPr>
          <w:rFonts w:ascii="黑体" w:eastAsia="黑体" w:hAnsi="黑体"/>
        </w:rPr>
        <w:t>5</w:t>
      </w:r>
      <w:r w:rsidR="004A0E41" w:rsidRPr="001668F7">
        <w:rPr>
          <w:rFonts w:ascii="黑体" w:eastAsia="黑体" w:hAnsi="黑体"/>
        </w:rPr>
        <w:t>.</w:t>
      </w:r>
      <w:r w:rsidR="00C44B08">
        <w:rPr>
          <w:rFonts w:ascii="黑体" w:eastAsia="黑体" w:hAnsi="黑体"/>
        </w:rPr>
        <w:t>6</w:t>
      </w:r>
      <w:r w:rsidR="004A0E41">
        <w:rPr>
          <w:rFonts w:ascii="黑体" w:eastAsia="黑体" w:hAnsi="黑体" w:hint="eastAsia"/>
        </w:rPr>
        <w:t xml:space="preserve"> </w:t>
      </w:r>
      <w:r w:rsidR="004E1E8F" w:rsidRPr="00C44B08">
        <w:rPr>
          <w:rFonts w:ascii="宋体" w:hAnsi="宋体" w:hint="eastAsia"/>
        </w:rPr>
        <w:t>发</w:t>
      </w:r>
      <w:proofErr w:type="gramStart"/>
      <w:r w:rsidR="004E1E8F" w:rsidRPr="00C44B08">
        <w:rPr>
          <w:rFonts w:ascii="宋体" w:hAnsi="宋体" w:hint="eastAsia"/>
        </w:rPr>
        <w:t>束</w:t>
      </w:r>
      <w:r w:rsidR="00C44B08" w:rsidRPr="00245419">
        <w:rPr>
          <w:rFonts w:ascii="宋体" w:hAnsi="宋体" w:hint="eastAsia"/>
        </w:rPr>
        <w:t>拍摄</w:t>
      </w:r>
      <w:proofErr w:type="gramEnd"/>
      <w:r w:rsidR="00C44B08" w:rsidRPr="00245419">
        <w:rPr>
          <w:rFonts w:ascii="宋体" w:hAnsi="宋体" w:hint="eastAsia"/>
        </w:rPr>
        <w:t>成像系统</w:t>
      </w:r>
      <w:r w:rsidR="00C44B08" w:rsidRPr="00245419">
        <w:rPr>
          <w:rFonts w:ascii="黑体" w:eastAsia="黑体" w:hAnsi="黑体" w:hint="eastAsia"/>
        </w:rPr>
        <w:t>：</w:t>
      </w:r>
      <w:r w:rsidR="00C44B08" w:rsidRPr="00245419">
        <w:rPr>
          <w:rFonts w:ascii="宋体" w:hAnsi="宋体" w:hint="eastAsia"/>
        </w:rPr>
        <w:t>可实现发束的平面或空间形态重建，用于计算发束面积、体积等</w:t>
      </w:r>
      <w:r>
        <w:rPr>
          <w:rFonts w:ascii="宋体" w:hAnsi="宋体" w:hint="eastAsia"/>
        </w:rPr>
        <w:t>物理</w:t>
      </w:r>
      <w:r w:rsidR="000B72DE">
        <w:rPr>
          <w:rFonts w:ascii="宋体" w:hAnsi="宋体" w:hint="eastAsia"/>
        </w:rPr>
        <w:t>性能</w:t>
      </w:r>
      <w:r w:rsidR="00C44B08" w:rsidRPr="00245419">
        <w:rPr>
          <w:rFonts w:ascii="宋体" w:hAnsi="宋体" w:hint="eastAsia"/>
        </w:rPr>
        <w:t>的</w:t>
      </w:r>
      <w:r>
        <w:rPr>
          <w:rFonts w:ascii="宋体" w:hAnsi="宋体" w:hint="eastAsia"/>
        </w:rPr>
        <w:t>设备</w:t>
      </w:r>
      <w:r w:rsidR="00C44B08" w:rsidRPr="00245419">
        <w:rPr>
          <w:rFonts w:ascii="宋体" w:hAnsi="宋体" w:hint="eastAsia"/>
        </w:rPr>
        <w:t>。</w:t>
      </w:r>
    </w:p>
    <w:p w14:paraId="3F01AEA8" w14:textId="32A0B528" w:rsidR="004A0E41" w:rsidRPr="00EE1C5B" w:rsidRDefault="00EE1C5B" w:rsidP="004A0E41">
      <w:pPr>
        <w:pStyle w:val="afffffff1"/>
        <w:ind w:firstLineChars="0" w:firstLine="0"/>
        <w:rPr>
          <w:rFonts w:ascii="宋体" w:eastAsia="宋体" w:hAnsi="宋体"/>
          <w:szCs w:val="24"/>
        </w:rPr>
      </w:pPr>
      <w:r>
        <w:rPr>
          <w:rFonts w:ascii="黑体" w:eastAsia="黑体" w:hAnsi="黑体"/>
        </w:rPr>
        <w:t>5</w:t>
      </w:r>
      <w:r w:rsidR="004A0E41" w:rsidRPr="001668F7">
        <w:rPr>
          <w:rFonts w:ascii="黑体" w:eastAsia="黑体" w:hAnsi="黑体"/>
        </w:rPr>
        <w:t>.</w:t>
      </w:r>
      <w:r>
        <w:rPr>
          <w:rFonts w:ascii="黑体" w:eastAsia="黑体" w:hAnsi="黑体"/>
        </w:rPr>
        <w:t>7</w:t>
      </w:r>
      <w:r w:rsidR="004364D2">
        <w:rPr>
          <w:rFonts w:ascii="Times New Roman" w:eastAsia="宋体" w:hAnsi="Times New Roman" w:hint="eastAsia"/>
        </w:rPr>
        <w:t xml:space="preserve"> </w:t>
      </w:r>
      <w:r w:rsidR="00C44B08" w:rsidRPr="00EE1C5B">
        <w:rPr>
          <w:rFonts w:ascii="宋体" w:eastAsia="宋体" w:hAnsi="宋体" w:hint="eastAsia"/>
          <w:szCs w:val="24"/>
        </w:rPr>
        <w:t>静电测</w:t>
      </w:r>
      <w:r w:rsidR="0026078E">
        <w:rPr>
          <w:rFonts w:ascii="宋体" w:eastAsia="宋体" w:hAnsi="宋体" w:hint="eastAsia"/>
          <w:szCs w:val="24"/>
        </w:rPr>
        <w:t>量</w:t>
      </w:r>
      <w:r w:rsidR="00C44B08" w:rsidRPr="00EE1C5B">
        <w:rPr>
          <w:rFonts w:ascii="宋体" w:eastAsia="宋体" w:hAnsi="宋体" w:hint="eastAsia"/>
          <w:szCs w:val="24"/>
        </w:rPr>
        <w:t>仪：</w:t>
      </w:r>
      <w:r w:rsidR="003505AA" w:rsidRPr="003505AA">
        <w:rPr>
          <w:rFonts w:ascii="宋体" w:eastAsia="宋体" w:hAnsi="宋体" w:hint="eastAsia"/>
          <w:szCs w:val="24"/>
        </w:rPr>
        <w:t>可测量发束</w:t>
      </w:r>
      <w:r w:rsidR="00AA3853">
        <w:rPr>
          <w:rFonts w:ascii="宋体" w:eastAsia="宋体" w:hAnsi="宋体" w:hint="eastAsia"/>
          <w:szCs w:val="24"/>
        </w:rPr>
        <w:t>的</w:t>
      </w:r>
      <w:r w:rsidR="00C44B08" w:rsidRPr="00EE1C5B">
        <w:rPr>
          <w:rFonts w:ascii="宋体" w:eastAsia="宋体" w:hAnsi="宋体" w:hint="eastAsia"/>
          <w:szCs w:val="24"/>
        </w:rPr>
        <w:t>表面静电</w:t>
      </w:r>
      <w:r w:rsidR="00AA3853">
        <w:rPr>
          <w:rFonts w:ascii="宋体" w:eastAsia="宋体" w:hAnsi="宋体" w:hint="eastAsia"/>
          <w:szCs w:val="24"/>
        </w:rPr>
        <w:t>压</w:t>
      </w:r>
      <w:r w:rsidR="00AA3853" w:rsidRPr="00AA3853">
        <w:rPr>
          <w:rFonts w:ascii="宋体" w:eastAsia="宋体" w:hAnsi="宋体" w:hint="eastAsia"/>
          <w:szCs w:val="24"/>
        </w:rPr>
        <w:t>，</w:t>
      </w:r>
      <w:r w:rsidR="00AA3853" w:rsidRPr="003505AA">
        <w:rPr>
          <w:rFonts w:ascii="宋体" w:eastAsia="宋体" w:hAnsi="宋体" w:hint="eastAsia"/>
          <w:szCs w:val="24"/>
        </w:rPr>
        <w:t>或者其他具有相同功能的发束</w:t>
      </w:r>
      <w:r w:rsidR="00AA3853">
        <w:rPr>
          <w:rFonts w:ascii="宋体" w:eastAsia="宋体" w:hAnsi="宋体" w:hint="eastAsia"/>
          <w:szCs w:val="24"/>
        </w:rPr>
        <w:t>电学</w:t>
      </w:r>
      <w:r w:rsidR="000B72DE">
        <w:rPr>
          <w:rFonts w:ascii="宋体" w:eastAsia="宋体" w:hAnsi="宋体" w:hint="eastAsia"/>
          <w:szCs w:val="24"/>
        </w:rPr>
        <w:t>性能</w:t>
      </w:r>
      <w:r w:rsidR="00AA3853" w:rsidRPr="003505AA">
        <w:rPr>
          <w:rFonts w:ascii="宋体" w:eastAsia="宋体" w:hAnsi="宋体" w:hint="eastAsia"/>
          <w:szCs w:val="24"/>
        </w:rPr>
        <w:t>测试仪器。</w:t>
      </w:r>
    </w:p>
    <w:p w14:paraId="2E89EB7A" w14:textId="042C97F2" w:rsidR="008746F2" w:rsidRPr="00C31058" w:rsidRDefault="00AA3853" w:rsidP="003C1978">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Pr>
          <w:rFonts w:ascii="黑体" w:eastAsia="黑体" w:hAnsi="黑体" w:hint="eastAsia"/>
          <w:szCs w:val="21"/>
        </w:rPr>
        <w:t>试验方法</w:t>
      </w:r>
    </w:p>
    <w:p w14:paraId="52642D60" w14:textId="702D2858" w:rsidR="00955E62" w:rsidRDefault="00955E62" w:rsidP="00D16F98">
      <w:pPr>
        <w:pStyle w:val="a6"/>
        <w:ind w:left="0"/>
      </w:pPr>
      <w:r w:rsidRPr="00D16F98">
        <w:rPr>
          <w:rFonts w:hint="eastAsia"/>
        </w:rPr>
        <w:t>试验材料</w:t>
      </w:r>
    </w:p>
    <w:p w14:paraId="7C1B6BF4" w14:textId="787B1147" w:rsidR="008746F2" w:rsidRPr="001668F7" w:rsidRDefault="00955E62" w:rsidP="008746F2">
      <w:r w:rsidRPr="00955E62">
        <w:rPr>
          <w:rFonts w:ascii="黑体" w:eastAsia="黑体" w:hAnsi="黑体"/>
        </w:rPr>
        <w:t>6.1.1</w:t>
      </w:r>
      <w:r>
        <w:rPr>
          <w:rFonts w:ascii="黑体" w:eastAsia="黑体" w:hAnsi="黑体"/>
        </w:rPr>
        <w:t xml:space="preserve"> </w:t>
      </w:r>
      <w:r w:rsidRPr="00955E62">
        <w:rPr>
          <w:rFonts w:hint="eastAsia"/>
        </w:rPr>
        <w:t>体外</w:t>
      </w:r>
      <w:r w:rsidR="008746F2" w:rsidRPr="001668F7">
        <w:t>真发：根据试验目的和仪器设备要求选择</w:t>
      </w:r>
      <w:r w:rsidR="00FC269B">
        <w:rPr>
          <w:rFonts w:hint="eastAsia"/>
        </w:rPr>
        <w:t>统一</w:t>
      </w:r>
      <w:r w:rsidR="008746F2" w:rsidRPr="001668F7">
        <w:t>规格</w:t>
      </w:r>
      <w:r w:rsidR="00B21F1C" w:rsidRPr="001668F7">
        <w:t>的</w:t>
      </w:r>
      <w:r w:rsidR="00B21F1C">
        <w:rPr>
          <w:rFonts w:hint="eastAsia"/>
        </w:rPr>
        <w:t>真人发束</w:t>
      </w:r>
      <w:r w:rsidR="008746F2" w:rsidRPr="001668F7">
        <w:t>，使用部分长度不小于</w:t>
      </w:r>
      <w:r w:rsidR="008746F2" w:rsidRPr="001668F7">
        <w:t>15 cm</w:t>
      </w:r>
      <w:r w:rsidR="008746F2" w:rsidRPr="001668F7">
        <w:t>。</w:t>
      </w:r>
    </w:p>
    <w:p w14:paraId="4309582A" w14:textId="3BA707E1" w:rsidR="008746F2" w:rsidRPr="001668F7" w:rsidRDefault="008746F2" w:rsidP="008746F2">
      <w:r>
        <w:rPr>
          <w:rFonts w:ascii="黑体" w:eastAsia="黑体" w:hAnsi="黑体" w:hint="eastAsia"/>
        </w:rPr>
        <w:t>6</w:t>
      </w:r>
      <w:r>
        <w:rPr>
          <w:rFonts w:ascii="黑体" w:eastAsia="黑体" w:hAnsi="黑体"/>
        </w:rPr>
        <w:t>.</w:t>
      </w:r>
      <w:r w:rsidR="00D16F98">
        <w:rPr>
          <w:rFonts w:ascii="黑体" w:eastAsia="黑体" w:hAnsi="黑体"/>
        </w:rPr>
        <w:t>1.</w:t>
      </w:r>
      <w:r>
        <w:rPr>
          <w:rFonts w:ascii="黑体" w:eastAsia="黑体" w:hAnsi="黑体"/>
        </w:rPr>
        <w:t xml:space="preserve">2 </w:t>
      </w:r>
      <w:r w:rsidRPr="001668F7">
        <w:t>梳</w:t>
      </w:r>
      <w:r w:rsidR="00D16F98">
        <w:rPr>
          <w:rFonts w:hint="eastAsia"/>
        </w:rPr>
        <w:t>子</w:t>
      </w:r>
      <w:r w:rsidRPr="001668F7">
        <w:t>：</w:t>
      </w:r>
      <w:r w:rsidR="00D16F98">
        <w:rPr>
          <w:rFonts w:hint="eastAsia"/>
        </w:rPr>
        <w:t>梳齿密度适中（</w:t>
      </w:r>
      <w:r w:rsidRPr="001668F7">
        <w:t>齿间距</w:t>
      </w:r>
      <w:r w:rsidRPr="001668F7">
        <w:t>0.9 mm~1.1mm</w:t>
      </w:r>
      <w:r w:rsidR="00D16F98">
        <w:rPr>
          <w:rFonts w:hint="eastAsia"/>
        </w:rPr>
        <w:t>）</w:t>
      </w:r>
      <w:r w:rsidRPr="001668F7">
        <w:t>，梳齿长度</w:t>
      </w:r>
      <w:r w:rsidR="00D16F98">
        <w:rPr>
          <w:rFonts w:hint="eastAsia"/>
        </w:rPr>
        <w:t>为</w:t>
      </w:r>
      <w:r w:rsidRPr="001668F7">
        <w:t>2.0 cm~3.0cm</w:t>
      </w:r>
      <w:r w:rsidR="00D16F98">
        <w:rPr>
          <w:rFonts w:hint="eastAsia"/>
        </w:rPr>
        <w:t>，梳子长度不少于</w:t>
      </w:r>
      <w:r w:rsidR="00D16F98">
        <w:rPr>
          <w:rFonts w:hint="eastAsia"/>
        </w:rPr>
        <w:t>1</w:t>
      </w:r>
      <w:r w:rsidR="00D16F98">
        <w:t>0</w:t>
      </w:r>
      <w:r w:rsidR="00D16F98">
        <w:rPr>
          <w:rFonts w:hint="eastAsia"/>
        </w:rPr>
        <w:t>cm</w:t>
      </w:r>
      <w:r w:rsidR="00D16F98">
        <w:rPr>
          <w:rFonts w:hint="eastAsia"/>
        </w:rPr>
        <w:lastRenderedPageBreak/>
        <w:t>（不含把柄），</w:t>
      </w:r>
      <w:r w:rsidR="00D16F98" w:rsidRPr="001668F7">
        <w:t>根据试验目的选择合适的材质</w:t>
      </w:r>
      <w:r w:rsidR="00D16F98">
        <w:rPr>
          <w:rFonts w:hint="eastAsia"/>
        </w:rPr>
        <w:t>，整个试验过程中</w:t>
      </w:r>
      <w:r w:rsidR="00B21F1C">
        <w:rPr>
          <w:rFonts w:hint="eastAsia"/>
        </w:rPr>
        <w:t>应</w:t>
      </w:r>
      <w:r w:rsidR="00D16F98">
        <w:rPr>
          <w:rFonts w:hint="eastAsia"/>
        </w:rPr>
        <w:t>使用同一规格和材质的梳子</w:t>
      </w:r>
      <w:r w:rsidR="00D16F98" w:rsidRPr="001668F7">
        <w:t>。</w:t>
      </w:r>
    </w:p>
    <w:p w14:paraId="66190191" w14:textId="03C06753" w:rsidR="00D16F98" w:rsidRDefault="00D16F98" w:rsidP="00D16F98">
      <w:pPr>
        <w:pStyle w:val="a6"/>
        <w:ind w:left="0"/>
      </w:pPr>
      <w:r w:rsidRPr="00D16F98">
        <w:rPr>
          <w:rFonts w:hint="eastAsia"/>
        </w:rPr>
        <w:t>试验</w:t>
      </w:r>
      <w:r>
        <w:rPr>
          <w:rFonts w:hint="eastAsia"/>
        </w:rPr>
        <w:t>条件</w:t>
      </w:r>
    </w:p>
    <w:p w14:paraId="685DF5A2" w14:textId="4B3A922D" w:rsidR="00D16F98" w:rsidRPr="001668F7" w:rsidRDefault="00D16F98" w:rsidP="00D16F98">
      <w:r w:rsidRPr="007F72AE">
        <w:rPr>
          <w:rFonts w:ascii="黑体" w:eastAsia="黑体" w:hAnsi="黑体"/>
        </w:rPr>
        <w:t xml:space="preserve">6.2.1 </w:t>
      </w:r>
      <w:r w:rsidRPr="007F72AE">
        <w:rPr>
          <w:rFonts w:hint="eastAsia"/>
        </w:rPr>
        <w:t>环境温、湿度要求：环境温度应在（</w:t>
      </w:r>
      <w:r w:rsidRPr="007F72AE">
        <w:t>2</w:t>
      </w:r>
      <w:r w:rsidR="00FC269B" w:rsidRPr="007F72AE">
        <w:t>3</w:t>
      </w:r>
      <w:r w:rsidRPr="007F72AE">
        <w:rPr>
          <w:rFonts w:hint="eastAsia"/>
        </w:rPr>
        <w:t>±</w:t>
      </w:r>
      <w:r w:rsidRPr="007F72AE">
        <w:t>2</w:t>
      </w:r>
      <w:r w:rsidRPr="007F72AE">
        <w:rPr>
          <w:rFonts w:hint="eastAsia"/>
        </w:rPr>
        <w:t>）</w:t>
      </w:r>
      <w:r w:rsidRPr="00E502D8">
        <w:rPr>
          <w:rFonts w:hint="eastAsia"/>
        </w:rPr>
        <w:t>℃</w:t>
      </w:r>
      <w:r w:rsidRPr="007F72AE">
        <w:rPr>
          <w:rFonts w:hint="eastAsia"/>
        </w:rPr>
        <w:t>，</w:t>
      </w:r>
      <w:r w:rsidR="00FC269B" w:rsidRPr="007F72AE">
        <w:rPr>
          <w:rFonts w:hint="eastAsia"/>
        </w:rPr>
        <w:t>相对湿度</w:t>
      </w:r>
      <w:r w:rsidR="00E81343" w:rsidRPr="007F72AE">
        <w:rPr>
          <w:rFonts w:hint="eastAsia"/>
        </w:rPr>
        <w:t>波动范围不应超过</w:t>
      </w:r>
      <w:r w:rsidR="00F327A7" w:rsidRPr="007F72AE">
        <w:rPr>
          <w:rFonts w:hint="eastAsia"/>
        </w:rPr>
        <w:t>±</w:t>
      </w:r>
      <w:r w:rsidR="00F327A7" w:rsidRPr="007F72AE">
        <w:t>10%</w:t>
      </w:r>
      <w:r w:rsidR="00F327A7" w:rsidRPr="007F72AE">
        <w:rPr>
          <w:rFonts w:hint="eastAsia"/>
        </w:rPr>
        <w:t>，</w:t>
      </w:r>
      <w:r w:rsidR="00E81343" w:rsidRPr="007F72AE">
        <w:rPr>
          <w:rFonts w:hint="eastAsia"/>
        </w:rPr>
        <w:t>环境温湿度需</w:t>
      </w:r>
      <w:r w:rsidR="00F327A7" w:rsidRPr="007F72AE">
        <w:rPr>
          <w:rFonts w:hint="eastAsia"/>
        </w:rPr>
        <w:t>进行实时动态监测</w:t>
      </w:r>
      <w:r w:rsidRPr="007F72AE">
        <w:rPr>
          <w:rFonts w:hint="eastAsia"/>
        </w:rPr>
        <w:t>。</w:t>
      </w:r>
    </w:p>
    <w:p w14:paraId="4C6A43B4" w14:textId="79743FD1" w:rsidR="00A02D92" w:rsidRPr="00A02D92" w:rsidRDefault="00D16F98" w:rsidP="008746F2">
      <w:r>
        <w:rPr>
          <w:rFonts w:ascii="黑体" w:eastAsia="黑体" w:hAnsi="黑体" w:hint="eastAsia"/>
        </w:rPr>
        <w:t>6</w:t>
      </w:r>
      <w:r>
        <w:rPr>
          <w:rFonts w:ascii="黑体" w:eastAsia="黑体" w:hAnsi="黑体"/>
        </w:rPr>
        <w:t>.</w:t>
      </w:r>
      <w:r w:rsidR="00CA5AF6">
        <w:rPr>
          <w:rFonts w:ascii="黑体" w:eastAsia="黑体" w:hAnsi="黑体"/>
        </w:rPr>
        <w:t>2</w:t>
      </w:r>
      <w:r>
        <w:rPr>
          <w:rFonts w:ascii="黑体" w:eastAsia="黑体" w:hAnsi="黑体"/>
        </w:rPr>
        <w:t>.2</w:t>
      </w:r>
      <w:r w:rsidR="00F327A7">
        <w:rPr>
          <w:rFonts w:ascii="黑体" w:eastAsia="黑体" w:hAnsi="黑体"/>
        </w:rPr>
        <w:t xml:space="preserve"> </w:t>
      </w:r>
      <w:r w:rsidR="00F327A7" w:rsidRPr="00F327A7">
        <w:rPr>
          <w:rFonts w:hint="eastAsia"/>
        </w:rPr>
        <w:t>试验过程中的试验条件</w:t>
      </w:r>
      <w:r w:rsidR="00F327A7">
        <w:rPr>
          <w:rFonts w:hint="eastAsia"/>
        </w:rPr>
        <w:t>应</w:t>
      </w:r>
      <w:r w:rsidR="00F327A7" w:rsidRPr="00F327A7">
        <w:rPr>
          <w:rFonts w:hint="eastAsia"/>
        </w:rPr>
        <w:t>保持一致，如</w:t>
      </w:r>
      <w:r w:rsidR="00F327A7">
        <w:rPr>
          <w:rFonts w:hint="eastAsia"/>
        </w:rPr>
        <w:t>测试人</w:t>
      </w:r>
      <w:r w:rsidR="00F327A7" w:rsidRPr="00F327A7">
        <w:rPr>
          <w:rFonts w:hint="eastAsia"/>
        </w:rPr>
        <w:t>员、场所、</w:t>
      </w:r>
      <w:r w:rsidR="00F327A7">
        <w:rPr>
          <w:rFonts w:hint="eastAsia"/>
        </w:rPr>
        <w:t>环境、</w:t>
      </w:r>
      <w:r w:rsidR="00F327A7" w:rsidRPr="00F327A7">
        <w:rPr>
          <w:rFonts w:hint="eastAsia"/>
        </w:rPr>
        <w:t>仪器设备</w:t>
      </w:r>
      <w:r w:rsidR="00F327A7">
        <w:rPr>
          <w:rFonts w:hint="eastAsia"/>
        </w:rPr>
        <w:t>及其参数等</w:t>
      </w:r>
      <w:r w:rsidR="00F327A7" w:rsidRPr="00F327A7">
        <w:rPr>
          <w:rFonts w:hint="eastAsia"/>
        </w:rPr>
        <w:t>。</w:t>
      </w:r>
      <w:r w:rsidR="00A07669" w:rsidRPr="00F327A7">
        <w:rPr>
          <w:rFonts w:hint="eastAsia"/>
        </w:rPr>
        <w:t>试验过程中</w:t>
      </w:r>
      <w:r w:rsidR="00F327A7" w:rsidRPr="00F327A7">
        <w:rPr>
          <w:rFonts w:hint="eastAsia"/>
        </w:rPr>
        <w:t>对每束发束的操作应</w:t>
      </w:r>
      <w:r w:rsidR="00A07669" w:rsidRPr="00F327A7">
        <w:rPr>
          <w:rFonts w:hint="eastAsia"/>
        </w:rPr>
        <w:t>保持</w:t>
      </w:r>
      <w:r w:rsidR="00F327A7" w:rsidRPr="00F327A7">
        <w:rPr>
          <w:rFonts w:hint="eastAsia"/>
        </w:rPr>
        <w:t>一致，包括揉搓发束手势和时间，样品使用量和停留时间，冲洗</w:t>
      </w:r>
      <w:r w:rsidR="00C5441B">
        <w:rPr>
          <w:rFonts w:hint="eastAsia"/>
        </w:rPr>
        <w:t>发束的试验用水</w:t>
      </w:r>
      <w:r w:rsidR="00F327A7" w:rsidRPr="00F327A7">
        <w:rPr>
          <w:rFonts w:hint="eastAsia"/>
        </w:rPr>
        <w:t>水温和冲洗时间等</w:t>
      </w:r>
      <w:r w:rsidRPr="001668F7">
        <w:t>。</w:t>
      </w:r>
    </w:p>
    <w:p w14:paraId="248C2519" w14:textId="306F7741" w:rsidR="00F327A7" w:rsidRDefault="00F327A7" w:rsidP="00F327A7">
      <w:pPr>
        <w:pStyle w:val="a6"/>
        <w:ind w:left="0"/>
      </w:pPr>
      <w:r>
        <w:rPr>
          <w:rFonts w:hint="eastAsia"/>
        </w:rPr>
        <w:t>受试物</w:t>
      </w:r>
    </w:p>
    <w:p w14:paraId="2F780580" w14:textId="09EF39D9" w:rsidR="00F327A7" w:rsidRPr="001668F7" w:rsidRDefault="00F327A7" w:rsidP="00F327A7">
      <w:r w:rsidRPr="00955E62">
        <w:rPr>
          <w:rFonts w:ascii="黑体" w:eastAsia="黑体" w:hAnsi="黑体"/>
        </w:rPr>
        <w:t>6.</w:t>
      </w:r>
      <w:r>
        <w:rPr>
          <w:rFonts w:ascii="黑体" w:eastAsia="黑体" w:hAnsi="黑体"/>
        </w:rPr>
        <w:t>3</w:t>
      </w:r>
      <w:r w:rsidRPr="00955E62">
        <w:rPr>
          <w:rFonts w:ascii="黑体" w:eastAsia="黑体" w:hAnsi="黑体"/>
        </w:rPr>
        <w:t>.1</w:t>
      </w:r>
      <w:r>
        <w:rPr>
          <w:rFonts w:ascii="黑体" w:eastAsia="黑体" w:hAnsi="黑体"/>
        </w:rPr>
        <w:t xml:space="preserve"> </w:t>
      </w:r>
      <w:r>
        <w:rPr>
          <w:rFonts w:hint="eastAsia"/>
        </w:rPr>
        <w:t>试验产品：宣称具有护发或防断发功效的化妆品或原料。</w:t>
      </w:r>
    </w:p>
    <w:p w14:paraId="63FE0ED6" w14:textId="506EDA5B" w:rsidR="00F327A7" w:rsidRDefault="00F327A7" w:rsidP="008746F2">
      <w:r>
        <w:rPr>
          <w:rFonts w:ascii="黑体" w:eastAsia="黑体" w:hAnsi="黑体" w:hint="eastAsia"/>
        </w:rPr>
        <w:t>6</w:t>
      </w:r>
      <w:r>
        <w:rPr>
          <w:rFonts w:ascii="黑体" w:eastAsia="黑体" w:hAnsi="黑体"/>
        </w:rPr>
        <w:t xml:space="preserve">.3.2 </w:t>
      </w:r>
      <w:r>
        <w:rPr>
          <w:rFonts w:hint="eastAsia"/>
        </w:rPr>
        <w:t>使用方法：按照试验产品使用说明</w:t>
      </w:r>
      <w:r w:rsidR="0033465A">
        <w:rPr>
          <w:rFonts w:hint="eastAsia"/>
        </w:rPr>
        <w:t>在发束上</w:t>
      </w:r>
      <w:r>
        <w:rPr>
          <w:rFonts w:hint="eastAsia"/>
        </w:rPr>
        <w:t>使用产品</w:t>
      </w:r>
      <w:r w:rsidRPr="001668F7">
        <w:t>。</w:t>
      </w:r>
    </w:p>
    <w:p w14:paraId="54FFC1C6" w14:textId="4BE20CAB" w:rsidR="00F327A7" w:rsidRDefault="00F327A7" w:rsidP="00F327A7">
      <w:pPr>
        <w:pStyle w:val="a6"/>
        <w:ind w:left="0"/>
      </w:pPr>
      <w:r>
        <w:rPr>
          <w:rFonts w:hint="eastAsia"/>
        </w:rPr>
        <w:t>试验流程</w:t>
      </w:r>
    </w:p>
    <w:p w14:paraId="79801E19" w14:textId="10AC8A59" w:rsidR="000B72DE" w:rsidRDefault="00F327A7" w:rsidP="00B329E2">
      <w:r w:rsidRPr="00955E62">
        <w:rPr>
          <w:rFonts w:ascii="黑体" w:eastAsia="黑体" w:hAnsi="黑体"/>
        </w:rPr>
        <w:t>6.</w:t>
      </w:r>
      <w:r w:rsidR="004D33D1">
        <w:rPr>
          <w:rFonts w:ascii="黑体" w:eastAsia="黑体" w:hAnsi="黑体"/>
        </w:rPr>
        <w:t>4</w:t>
      </w:r>
      <w:r w:rsidRPr="00955E62">
        <w:rPr>
          <w:rFonts w:ascii="黑体" w:eastAsia="黑体" w:hAnsi="黑体"/>
        </w:rPr>
        <w:t>.1</w:t>
      </w:r>
      <w:r>
        <w:rPr>
          <w:rFonts w:ascii="黑体" w:eastAsia="黑体" w:hAnsi="黑体"/>
        </w:rPr>
        <w:t xml:space="preserve"> </w:t>
      </w:r>
      <w:r w:rsidR="001548A0" w:rsidRPr="001548A0">
        <w:rPr>
          <w:rFonts w:hint="eastAsia"/>
        </w:rPr>
        <w:t>发束</w:t>
      </w:r>
      <w:r w:rsidR="00CA5AF6">
        <w:rPr>
          <w:rFonts w:hint="eastAsia"/>
        </w:rPr>
        <w:t>预</w:t>
      </w:r>
      <w:r w:rsidR="001548A0" w:rsidRPr="001548A0">
        <w:rPr>
          <w:rFonts w:hint="eastAsia"/>
        </w:rPr>
        <w:t>处理</w:t>
      </w:r>
      <w:r>
        <w:rPr>
          <w:rFonts w:hint="eastAsia"/>
        </w:rPr>
        <w:t>：</w:t>
      </w:r>
      <w:r w:rsidR="00B329E2">
        <w:rPr>
          <w:rFonts w:hint="eastAsia"/>
        </w:rPr>
        <w:t>试验前，</w:t>
      </w:r>
      <w:r w:rsidR="001548A0">
        <w:rPr>
          <w:rFonts w:hint="eastAsia"/>
        </w:rPr>
        <w:t>取同</w:t>
      </w:r>
      <w:proofErr w:type="gramStart"/>
      <w:r w:rsidR="001548A0">
        <w:rPr>
          <w:rFonts w:hint="eastAsia"/>
        </w:rPr>
        <w:t>批次发束</w:t>
      </w:r>
      <w:r w:rsidR="004E370A">
        <w:rPr>
          <w:rFonts w:hint="eastAsia"/>
        </w:rPr>
        <w:t>进行</w:t>
      </w:r>
      <w:proofErr w:type="gramEnd"/>
      <w:r w:rsidR="004E370A">
        <w:rPr>
          <w:rFonts w:hint="eastAsia"/>
        </w:rPr>
        <w:t>预处理</w:t>
      </w:r>
      <w:r w:rsidR="00B329E2">
        <w:rPr>
          <w:rFonts w:hint="eastAsia"/>
        </w:rPr>
        <w:t>（参考</w:t>
      </w:r>
      <w:r w:rsidR="00B329E2" w:rsidRPr="00495DB8">
        <w:t>附录</w:t>
      </w:r>
      <w:r w:rsidR="00B329E2">
        <w:t>B</w:t>
      </w:r>
      <w:r w:rsidR="00B329E2">
        <w:rPr>
          <w:rFonts w:hint="eastAsia"/>
        </w:rPr>
        <w:t>）</w:t>
      </w:r>
      <w:r w:rsidR="004E370A">
        <w:rPr>
          <w:rFonts w:hint="eastAsia"/>
        </w:rPr>
        <w:t>。如</w:t>
      </w:r>
      <w:r w:rsidR="004E1E8F">
        <w:rPr>
          <w:rFonts w:hint="eastAsia"/>
        </w:rPr>
        <w:t>需</w:t>
      </w:r>
      <w:r w:rsidR="004E370A">
        <w:rPr>
          <w:rFonts w:hint="eastAsia"/>
        </w:rPr>
        <w:t>使用受损发束，可采用</w:t>
      </w:r>
      <w:r w:rsidR="00CA5AF6">
        <w:rPr>
          <w:rFonts w:hint="eastAsia"/>
        </w:rPr>
        <w:t>物理</w:t>
      </w:r>
      <w:r w:rsidR="00C17D54">
        <w:rPr>
          <w:rFonts w:hint="eastAsia"/>
        </w:rPr>
        <w:t>法</w:t>
      </w:r>
      <w:r w:rsidR="00CA5AF6">
        <w:rPr>
          <w:rFonts w:hint="eastAsia"/>
        </w:rPr>
        <w:t>（如紫外线损伤）</w:t>
      </w:r>
      <w:r w:rsidR="004E370A">
        <w:rPr>
          <w:rFonts w:hint="eastAsia"/>
        </w:rPr>
        <w:t>或</w:t>
      </w:r>
      <w:r w:rsidR="00CA5AF6">
        <w:rPr>
          <w:rFonts w:hint="eastAsia"/>
        </w:rPr>
        <w:t>化学</w:t>
      </w:r>
      <w:r w:rsidR="00C17D54">
        <w:rPr>
          <w:rFonts w:hint="eastAsia"/>
        </w:rPr>
        <w:t>法</w:t>
      </w:r>
      <w:r w:rsidR="00CA5AF6">
        <w:rPr>
          <w:rFonts w:hint="eastAsia"/>
        </w:rPr>
        <w:t>（如过氧化氢处理</w:t>
      </w:r>
      <w:r w:rsidR="00B329E2">
        <w:rPr>
          <w:rFonts w:hint="eastAsia"/>
        </w:rPr>
        <w:t>，</w:t>
      </w:r>
      <w:r w:rsidR="00B329E2" w:rsidRPr="00F667BF">
        <w:rPr>
          <w:rFonts w:hint="eastAsia"/>
        </w:rPr>
        <w:t>参考</w:t>
      </w:r>
      <w:r w:rsidR="00B329E2">
        <w:rPr>
          <w:rFonts w:hint="eastAsia"/>
        </w:rPr>
        <w:t>附录</w:t>
      </w:r>
      <w:r w:rsidR="00B329E2">
        <w:t>C</w:t>
      </w:r>
      <w:r w:rsidR="00CA5AF6">
        <w:rPr>
          <w:rFonts w:hint="eastAsia"/>
        </w:rPr>
        <w:t>）</w:t>
      </w:r>
      <w:r w:rsidR="00B329E2">
        <w:rPr>
          <w:rFonts w:hint="eastAsia"/>
        </w:rPr>
        <w:t>等</w:t>
      </w:r>
      <w:r w:rsidR="004E370A">
        <w:rPr>
          <w:rFonts w:hint="eastAsia"/>
        </w:rPr>
        <w:t>方法进行损伤处理</w:t>
      </w:r>
      <w:r w:rsidR="00CA5AF6">
        <w:rPr>
          <w:rFonts w:hint="eastAsia"/>
        </w:rPr>
        <w:t>。</w:t>
      </w:r>
    </w:p>
    <w:p w14:paraId="66DF19BF" w14:textId="3E5CB42A" w:rsidR="000B72DE" w:rsidRPr="003C1978" w:rsidRDefault="000B72DE" w:rsidP="005745F6">
      <w:pPr>
        <w:spacing w:line="360" w:lineRule="auto"/>
        <w:rPr>
          <w:rFonts w:ascii="黑体" w:eastAsia="黑体" w:hAnsi="黑体"/>
        </w:rPr>
      </w:pPr>
      <w:r w:rsidRPr="003C1978">
        <w:rPr>
          <w:rFonts w:ascii="黑体" w:eastAsia="黑体" w:hAnsi="黑体" w:hint="eastAsia"/>
        </w:rPr>
        <w:t>6</w:t>
      </w:r>
      <w:r w:rsidRPr="003C1978">
        <w:rPr>
          <w:rFonts w:ascii="黑体" w:eastAsia="黑体" w:hAnsi="黑体"/>
        </w:rPr>
        <w:t>.4.</w:t>
      </w:r>
      <w:r w:rsidR="00053EEE" w:rsidRPr="003C1978">
        <w:rPr>
          <w:rFonts w:ascii="黑体" w:eastAsia="黑体" w:hAnsi="黑体"/>
        </w:rPr>
        <w:t>2</w:t>
      </w:r>
      <w:r w:rsidRPr="003C1978">
        <w:rPr>
          <w:rFonts w:ascii="黑体" w:eastAsia="黑体" w:hAnsi="黑体"/>
        </w:rPr>
        <w:t xml:space="preserve"> </w:t>
      </w:r>
      <w:r w:rsidRPr="003C1978">
        <w:rPr>
          <w:rFonts w:ascii="黑体" w:eastAsia="黑体" w:hAnsi="黑体" w:hint="eastAsia"/>
        </w:rPr>
        <w:t>发束力学性能测试</w:t>
      </w:r>
    </w:p>
    <w:p w14:paraId="0337E4BC" w14:textId="4EBA3952" w:rsidR="00053EEE" w:rsidRPr="003C1978" w:rsidRDefault="00F667BF" w:rsidP="00F667BF">
      <w:pPr>
        <w:rPr>
          <w:rFonts w:ascii="黑体" w:eastAsia="黑体" w:hAnsi="黑体"/>
        </w:rPr>
      </w:pPr>
      <w:r w:rsidRPr="003C1978">
        <w:rPr>
          <w:rFonts w:ascii="黑体" w:eastAsia="黑体" w:hAnsi="黑体" w:hint="eastAsia"/>
        </w:rPr>
        <w:t>6</w:t>
      </w:r>
      <w:r w:rsidRPr="003C1978">
        <w:rPr>
          <w:rFonts w:ascii="黑体" w:eastAsia="黑体" w:hAnsi="黑体"/>
        </w:rPr>
        <w:t>.4.</w:t>
      </w:r>
      <w:r w:rsidR="00053EEE" w:rsidRPr="003C1978">
        <w:rPr>
          <w:rFonts w:ascii="黑体" w:eastAsia="黑体" w:hAnsi="黑体"/>
        </w:rPr>
        <w:t>2</w:t>
      </w:r>
      <w:r w:rsidRPr="003C1978">
        <w:rPr>
          <w:rFonts w:ascii="黑体" w:eastAsia="黑体" w:hAnsi="黑体"/>
        </w:rPr>
        <w:t>.</w:t>
      </w:r>
      <w:r w:rsidR="000B72DE" w:rsidRPr="003C1978">
        <w:rPr>
          <w:rFonts w:ascii="黑体" w:eastAsia="黑体" w:hAnsi="黑体"/>
        </w:rPr>
        <w:t>1</w:t>
      </w:r>
      <w:r w:rsidRPr="003C1978">
        <w:rPr>
          <w:rFonts w:ascii="黑体" w:eastAsia="黑体" w:hAnsi="黑体"/>
        </w:rPr>
        <w:t xml:space="preserve"> </w:t>
      </w:r>
      <w:r w:rsidR="003E0854" w:rsidRPr="003C1978">
        <w:rPr>
          <w:rFonts w:ascii="黑体" w:eastAsia="黑体" w:hAnsi="黑体" w:hint="eastAsia"/>
        </w:rPr>
        <w:t>发束</w:t>
      </w:r>
      <w:r w:rsidRPr="003C1978">
        <w:rPr>
          <w:rFonts w:ascii="黑体" w:eastAsia="黑体" w:hAnsi="黑体" w:hint="eastAsia"/>
        </w:rPr>
        <w:t>梳理</w:t>
      </w:r>
      <w:r w:rsidR="00172D72" w:rsidRPr="003C1978">
        <w:rPr>
          <w:rFonts w:ascii="黑体" w:eastAsia="黑体" w:hAnsi="黑体" w:hint="eastAsia"/>
        </w:rPr>
        <w:t>试验</w:t>
      </w:r>
    </w:p>
    <w:p w14:paraId="7CB7158E" w14:textId="43655A37" w:rsidR="00053EEE" w:rsidRPr="00053EEE" w:rsidRDefault="00687186" w:rsidP="0014673D">
      <w:pPr>
        <w:pStyle w:val="afffffff1"/>
        <w:numPr>
          <w:ilvl w:val="0"/>
          <w:numId w:val="23"/>
        </w:numPr>
        <w:ind w:left="426" w:firstLineChars="0"/>
        <w:rPr>
          <w:rFonts w:ascii="宋体" w:eastAsia="宋体" w:hAnsi="宋体"/>
        </w:rPr>
      </w:pPr>
      <w:r>
        <w:rPr>
          <w:rFonts w:ascii="宋体" w:eastAsia="宋体" w:hAnsi="宋体" w:hint="eastAsia"/>
        </w:rPr>
        <w:t>湿</w:t>
      </w:r>
      <w:r w:rsidR="00053EEE" w:rsidRPr="00053EEE">
        <w:rPr>
          <w:rFonts w:ascii="宋体" w:eastAsia="宋体" w:hAnsi="宋体" w:hint="eastAsia"/>
        </w:rPr>
        <w:t>发</w:t>
      </w:r>
      <w:r w:rsidRPr="00687186">
        <w:rPr>
          <w:rFonts w:ascii="宋体" w:eastAsia="宋体" w:hAnsi="宋体" w:hint="eastAsia"/>
        </w:rPr>
        <w:t>梳理测试</w:t>
      </w:r>
      <w:r w:rsidR="00053EEE" w:rsidRPr="00053EEE">
        <w:rPr>
          <w:rFonts w:ascii="宋体" w:eastAsia="宋体" w:hAnsi="宋体" w:hint="eastAsia"/>
        </w:rPr>
        <w:t>：</w:t>
      </w:r>
      <w:r w:rsidR="00C17D54">
        <w:rPr>
          <w:rFonts w:ascii="宋体" w:eastAsia="宋体" w:hAnsi="宋体" w:hint="eastAsia"/>
        </w:rPr>
        <w:t>试验当天，取预处理后的发束，试验用水</w:t>
      </w:r>
      <w:r w:rsidR="00C5441B">
        <w:rPr>
          <w:rFonts w:ascii="宋体" w:eastAsia="宋体" w:hAnsi="宋体" w:hint="eastAsia"/>
        </w:rPr>
        <w:t>冲洗发束，抚平</w:t>
      </w:r>
      <w:proofErr w:type="gramStart"/>
      <w:r w:rsidR="00C5441B">
        <w:rPr>
          <w:rFonts w:ascii="宋体" w:eastAsia="宋体" w:hAnsi="宋体" w:hint="eastAsia"/>
        </w:rPr>
        <w:t>发束至无</w:t>
      </w:r>
      <w:proofErr w:type="gramEnd"/>
      <w:r w:rsidR="00C5441B">
        <w:rPr>
          <w:rFonts w:ascii="宋体" w:eastAsia="宋体" w:hAnsi="宋体" w:hint="eastAsia"/>
        </w:rPr>
        <w:t>水滴下，然后用发束梳理测试仪测试发束</w:t>
      </w:r>
      <w:r w:rsidR="00C5441B" w:rsidRPr="00053EEE">
        <w:rPr>
          <w:rFonts w:ascii="宋体" w:eastAsia="宋体" w:hAnsi="宋体" w:hint="eastAsia"/>
        </w:rPr>
        <w:t>的指标参数</w:t>
      </w:r>
      <w:r w:rsidR="00CF777B">
        <w:rPr>
          <w:rFonts w:ascii="宋体" w:eastAsia="宋体" w:hAnsi="宋体" w:hint="eastAsia"/>
        </w:rPr>
        <w:t>。</w:t>
      </w:r>
      <w:proofErr w:type="gramStart"/>
      <w:r w:rsidR="00CF777B" w:rsidRPr="00CF777B">
        <w:rPr>
          <w:rFonts w:ascii="宋体" w:eastAsia="宋体" w:hAnsi="宋体" w:hint="eastAsia"/>
        </w:rPr>
        <w:t>每个发束</w:t>
      </w:r>
      <w:r w:rsidR="00CF777B">
        <w:rPr>
          <w:rFonts w:ascii="宋体" w:eastAsia="宋体" w:hAnsi="宋体" w:hint="eastAsia"/>
        </w:rPr>
        <w:t>至少</w:t>
      </w:r>
      <w:proofErr w:type="gramEnd"/>
      <w:r w:rsidR="00CF777B" w:rsidRPr="00CF777B">
        <w:rPr>
          <w:rFonts w:ascii="宋体" w:eastAsia="宋体" w:hAnsi="宋体" w:hint="eastAsia"/>
        </w:rPr>
        <w:t>测试</w:t>
      </w:r>
      <w:r w:rsidR="00CF777B">
        <w:rPr>
          <w:rFonts w:ascii="宋体" w:eastAsia="宋体" w:hAnsi="宋体"/>
        </w:rPr>
        <w:t>2</w:t>
      </w:r>
      <w:r w:rsidR="00CF777B" w:rsidRPr="00CF777B">
        <w:rPr>
          <w:rFonts w:ascii="宋体" w:eastAsia="宋体" w:hAnsi="宋体" w:hint="eastAsia"/>
        </w:rPr>
        <w:t>次</w:t>
      </w:r>
      <w:r w:rsidR="00CF777B">
        <w:rPr>
          <w:rFonts w:ascii="宋体" w:eastAsia="宋体" w:hAnsi="宋体" w:hint="eastAsia"/>
        </w:rPr>
        <w:t>，</w:t>
      </w:r>
      <w:r w:rsidR="005D5C58">
        <w:rPr>
          <w:rFonts w:ascii="宋体" w:eastAsia="宋体" w:hAnsi="宋体" w:hint="eastAsia"/>
        </w:rPr>
        <w:t>取</w:t>
      </w:r>
      <w:r w:rsidR="00C5441B">
        <w:rPr>
          <w:rFonts w:ascii="宋体" w:eastAsia="宋体" w:hAnsi="宋体" w:hint="eastAsia"/>
        </w:rPr>
        <w:t>平均值作为</w:t>
      </w:r>
      <w:proofErr w:type="gramStart"/>
      <w:r w:rsidR="00C5441B">
        <w:rPr>
          <w:rFonts w:ascii="宋体" w:eastAsia="宋体" w:hAnsi="宋体" w:hint="eastAsia"/>
        </w:rPr>
        <w:t>单个发</w:t>
      </w:r>
      <w:proofErr w:type="gramEnd"/>
      <w:r w:rsidR="00C5441B">
        <w:rPr>
          <w:rFonts w:ascii="宋体" w:eastAsia="宋体" w:hAnsi="宋体" w:hint="eastAsia"/>
        </w:rPr>
        <w:t>束的初始值（T</w:t>
      </w:r>
      <w:r w:rsidR="00C5441B" w:rsidRPr="00C5441B">
        <w:rPr>
          <w:rFonts w:ascii="宋体" w:eastAsia="宋体" w:hAnsi="宋体"/>
          <w:vertAlign w:val="subscript"/>
        </w:rPr>
        <w:t>0</w:t>
      </w:r>
      <w:r w:rsidR="00C5441B">
        <w:rPr>
          <w:rFonts w:ascii="宋体" w:eastAsia="宋体" w:hAnsi="宋体" w:hint="eastAsia"/>
        </w:rPr>
        <w:t>），完成全部入组发束的测试。</w:t>
      </w:r>
      <w:r w:rsidR="006E3FE4">
        <w:rPr>
          <w:rFonts w:ascii="宋体" w:eastAsia="宋体" w:hAnsi="宋体" w:hint="eastAsia"/>
        </w:rPr>
        <w:t>样品</w:t>
      </w:r>
      <w:r w:rsidR="000438D1">
        <w:rPr>
          <w:rFonts w:ascii="宋体" w:eastAsia="宋体" w:hAnsi="宋体" w:hint="eastAsia"/>
        </w:rPr>
        <w:t>组</w:t>
      </w:r>
      <w:r w:rsidR="005331E8">
        <w:rPr>
          <w:rFonts w:ascii="宋体" w:eastAsia="宋体" w:hAnsi="宋体" w:hint="eastAsia"/>
        </w:rPr>
        <w:t>按产品使用说明使用产品，抚平</w:t>
      </w:r>
      <w:proofErr w:type="gramStart"/>
      <w:r w:rsidR="005331E8">
        <w:rPr>
          <w:rFonts w:ascii="宋体" w:eastAsia="宋体" w:hAnsi="宋体" w:hint="eastAsia"/>
        </w:rPr>
        <w:t>发束至无</w:t>
      </w:r>
      <w:proofErr w:type="gramEnd"/>
      <w:r w:rsidR="005331E8">
        <w:rPr>
          <w:rFonts w:ascii="宋体" w:eastAsia="宋体" w:hAnsi="宋体" w:hint="eastAsia"/>
        </w:rPr>
        <w:t>水滴下，然后用发束梳理测试仪测试发束</w:t>
      </w:r>
      <w:r w:rsidR="005331E8" w:rsidRPr="00053EEE">
        <w:rPr>
          <w:rFonts w:ascii="宋体" w:eastAsia="宋体" w:hAnsi="宋体" w:hint="eastAsia"/>
        </w:rPr>
        <w:t>的指标参数</w:t>
      </w:r>
      <w:r w:rsidR="005331E8">
        <w:rPr>
          <w:rFonts w:ascii="宋体" w:eastAsia="宋体" w:hAnsi="宋体" w:hint="eastAsia"/>
        </w:rPr>
        <w:t>。</w:t>
      </w:r>
      <w:proofErr w:type="gramStart"/>
      <w:r w:rsidR="00CF777B" w:rsidRPr="00CF777B">
        <w:rPr>
          <w:rFonts w:ascii="宋体" w:eastAsia="宋体" w:hAnsi="宋体" w:hint="eastAsia"/>
        </w:rPr>
        <w:t>每个发束</w:t>
      </w:r>
      <w:r w:rsidR="00CF777B">
        <w:rPr>
          <w:rFonts w:ascii="宋体" w:eastAsia="宋体" w:hAnsi="宋体" w:hint="eastAsia"/>
        </w:rPr>
        <w:t>至少</w:t>
      </w:r>
      <w:proofErr w:type="gramEnd"/>
      <w:r w:rsidR="00CF777B" w:rsidRPr="00CF777B">
        <w:rPr>
          <w:rFonts w:ascii="宋体" w:eastAsia="宋体" w:hAnsi="宋体" w:hint="eastAsia"/>
        </w:rPr>
        <w:t>测试</w:t>
      </w:r>
      <w:r w:rsidR="00CF777B">
        <w:rPr>
          <w:rFonts w:ascii="宋体" w:eastAsia="宋体" w:hAnsi="宋体"/>
        </w:rPr>
        <w:t>2</w:t>
      </w:r>
      <w:r w:rsidR="00CF777B" w:rsidRPr="00CF777B">
        <w:rPr>
          <w:rFonts w:ascii="宋体" w:eastAsia="宋体" w:hAnsi="宋体" w:hint="eastAsia"/>
        </w:rPr>
        <w:t>次</w:t>
      </w:r>
      <w:r w:rsidR="00CF777B">
        <w:rPr>
          <w:rFonts w:ascii="宋体" w:eastAsia="宋体" w:hAnsi="宋体" w:hint="eastAsia"/>
        </w:rPr>
        <w:t>，取</w:t>
      </w:r>
      <w:r w:rsidR="005D5C58">
        <w:rPr>
          <w:rFonts w:ascii="宋体" w:eastAsia="宋体" w:hAnsi="宋体" w:hint="eastAsia"/>
        </w:rPr>
        <w:t>平均值</w:t>
      </w:r>
      <w:r w:rsidR="005331E8">
        <w:rPr>
          <w:rFonts w:ascii="宋体" w:eastAsia="宋体" w:hAnsi="宋体" w:hint="eastAsia"/>
        </w:rPr>
        <w:t>作为使用产品后的值（T</w:t>
      </w:r>
      <w:r w:rsidR="005331E8">
        <w:rPr>
          <w:rFonts w:ascii="宋体" w:eastAsia="宋体" w:hAnsi="宋体"/>
          <w:vertAlign w:val="subscript"/>
        </w:rPr>
        <w:t>1</w:t>
      </w:r>
      <w:r w:rsidR="005331E8">
        <w:rPr>
          <w:rFonts w:ascii="宋体" w:eastAsia="宋体" w:hAnsi="宋体" w:hint="eastAsia"/>
        </w:rPr>
        <w:t>），完成全部</w:t>
      </w:r>
      <w:r w:rsidR="000438D1">
        <w:rPr>
          <w:rFonts w:ascii="宋体" w:eastAsia="宋体" w:hAnsi="宋体" w:hint="eastAsia"/>
        </w:rPr>
        <w:t>试验</w:t>
      </w:r>
      <w:r w:rsidR="005331E8">
        <w:rPr>
          <w:rFonts w:ascii="宋体" w:eastAsia="宋体" w:hAnsi="宋体" w:hint="eastAsia"/>
        </w:rPr>
        <w:t>组发束的测试。</w:t>
      </w:r>
      <w:r w:rsidR="005D5C58" w:rsidRPr="005D5C58">
        <w:rPr>
          <w:rFonts w:ascii="宋体" w:eastAsia="宋体" w:hAnsi="宋体" w:hint="eastAsia"/>
        </w:rPr>
        <w:t>发束</w:t>
      </w:r>
      <w:r w:rsidR="005D5C58">
        <w:rPr>
          <w:rFonts w:ascii="宋体" w:eastAsia="宋体" w:hAnsi="宋体" w:hint="eastAsia"/>
        </w:rPr>
        <w:t>的测试次数应</w:t>
      </w:r>
      <w:r w:rsidR="006857DE">
        <w:rPr>
          <w:rFonts w:ascii="宋体" w:eastAsia="宋体" w:hAnsi="宋体" w:hint="eastAsia"/>
        </w:rPr>
        <w:t>保持</w:t>
      </w:r>
      <w:r w:rsidR="005D5C58">
        <w:rPr>
          <w:rFonts w:ascii="宋体" w:eastAsia="宋体" w:hAnsi="宋体" w:hint="eastAsia"/>
        </w:rPr>
        <w:t>一致。</w:t>
      </w:r>
    </w:p>
    <w:p w14:paraId="082391AF" w14:textId="00D896CB" w:rsidR="00F667BF" w:rsidRDefault="005331E8" w:rsidP="0014673D">
      <w:pPr>
        <w:pStyle w:val="afffffff1"/>
        <w:numPr>
          <w:ilvl w:val="0"/>
          <w:numId w:val="23"/>
        </w:numPr>
        <w:ind w:left="426" w:firstLineChars="0"/>
        <w:rPr>
          <w:rFonts w:ascii="宋体" w:eastAsia="宋体" w:hAnsi="宋体"/>
        </w:rPr>
      </w:pPr>
      <w:r w:rsidRPr="00CD0A82">
        <w:rPr>
          <w:rFonts w:ascii="宋体" w:eastAsia="宋体" w:hAnsi="宋体" w:hint="eastAsia"/>
        </w:rPr>
        <w:t>干发梳理测试：试验当天，取预处理后的发束，用发束梳理测试仪测试发束的指标参数。</w:t>
      </w:r>
      <w:proofErr w:type="gramStart"/>
      <w:r w:rsidR="00CF777B" w:rsidRPr="00CF777B">
        <w:rPr>
          <w:rFonts w:ascii="宋体" w:eastAsia="宋体" w:hAnsi="宋体" w:hint="eastAsia"/>
        </w:rPr>
        <w:t>每个发束</w:t>
      </w:r>
      <w:r w:rsidR="00CF777B">
        <w:rPr>
          <w:rFonts w:ascii="宋体" w:eastAsia="宋体" w:hAnsi="宋体" w:hint="eastAsia"/>
        </w:rPr>
        <w:t>至少</w:t>
      </w:r>
      <w:proofErr w:type="gramEnd"/>
      <w:r w:rsidR="00CF777B" w:rsidRPr="00CF777B">
        <w:rPr>
          <w:rFonts w:ascii="宋体" w:eastAsia="宋体" w:hAnsi="宋体" w:hint="eastAsia"/>
        </w:rPr>
        <w:t>测试</w:t>
      </w:r>
      <w:r w:rsidR="00CF777B">
        <w:rPr>
          <w:rFonts w:ascii="宋体" w:eastAsia="宋体" w:hAnsi="宋体"/>
        </w:rPr>
        <w:t>2</w:t>
      </w:r>
      <w:r w:rsidR="00CF777B" w:rsidRPr="00CF777B">
        <w:rPr>
          <w:rFonts w:ascii="宋体" w:eastAsia="宋体" w:hAnsi="宋体" w:hint="eastAsia"/>
        </w:rPr>
        <w:t>次</w:t>
      </w:r>
      <w:r w:rsidR="00CF777B">
        <w:rPr>
          <w:rFonts w:ascii="宋体" w:eastAsia="宋体" w:hAnsi="宋体" w:hint="eastAsia"/>
        </w:rPr>
        <w:t>，取</w:t>
      </w:r>
      <w:r w:rsidR="005E7FF9">
        <w:rPr>
          <w:rFonts w:ascii="宋体" w:eastAsia="宋体" w:hAnsi="宋体" w:hint="eastAsia"/>
        </w:rPr>
        <w:t>平均值</w:t>
      </w:r>
      <w:r w:rsidRPr="00CD0A82">
        <w:rPr>
          <w:rFonts w:ascii="宋体" w:eastAsia="宋体" w:hAnsi="宋体" w:hint="eastAsia"/>
        </w:rPr>
        <w:t>作为</w:t>
      </w:r>
      <w:proofErr w:type="gramStart"/>
      <w:r w:rsidRPr="00CD0A82">
        <w:rPr>
          <w:rFonts w:ascii="宋体" w:eastAsia="宋体" w:hAnsi="宋体" w:hint="eastAsia"/>
        </w:rPr>
        <w:t>单个发</w:t>
      </w:r>
      <w:proofErr w:type="gramEnd"/>
      <w:r w:rsidRPr="00CD0A82">
        <w:rPr>
          <w:rFonts w:ascii="宋体" w:eastAsia="宋体" w:hAnsi="宋体" w:hint="eastAsia"/>
        </w:rPr>
        <w:t>束的初始值（T</w:t>
      </w:r>
      <w:r w:rsidRPr="00CD0A82">
        <w:rPr>
          <w:rFonts w:ascii="宋体" w:eastAsia="宋体" w:hAnsi="宋体"/>
          <w:vertAlign w:val="subscript"/>
        </w:rPr>
        <w:t>0</w:t>
      </w:r>
      <w:r w:rsidRPr="00CD0A82">
        <w:rPr>
          <w:rFonts w:ascii="宋体" w:eastAsia="宋体" w:hAnsi="宋体" w:hint="eastAsia"/>
        </w:rPr>
        <w:t>），完成全部入组发束的测试。</w:t>
      </w:r>
      <w:r w:rsidR="00B745FA">
        <w:rPr>
          <w:rFonts w:ascii="宋体" w:eastAsia="宋体" w:hAnsi="宋体" w:hint="eastAsia"/>
        </w:rPr>
        <w:t>样品组</w:t>
      </w:r>
      <w:r w:rsidRPr="00CD0A82">
        <w:rPr>
          <w:rFonts w:ascii="宋体" w:eastAsia="宋体" w:hAnsi="宋体" w:hint="eastAsia"/>
        </w:rPr>
        <w:t>按产品使用说明使用产品，然后用发束梳理测试仪测试发束的指标参数。</w:t>
      </w:r>
      <w:proofErr w:type="gramStart"/>
      <w:r w:rsidR="00CF777B" w:rsidRPr="00CF777B">
        <w:rPr>
          <w:rFonts w:ascii="宋体" w:eastAsia="宋体" w:hAnsi="宋体" w:hint="eastAsia"/>
        </w:rPr>
        <w:t>每个发束</w:t>
      </w:r>
      <w:r w:rsidR="00CF777B">
        <w:rPr>
          <w:rFonts w:ascii="宋体" w:eastAsia="宋体" w:hAnsi="宋体" w:hint="eastAsia"/>
        </w:rPr>
        <w:t>至少</w:t>
      </w:r>
      <w:proofErr w:type="gramEnd"/>
      <w:r w:rsidR="00CF777B" w:rsidRPr="00CF777B">
        <w:rPr>
          <w:rFonts w:ascii="宋体" w:eastAsia="宋体" w:hAnsi="宋体" w:hint="eastAsia"/>
        </w:rPr>
        <w:t>测试</w:t>
      </w:r>
      <w:r w:rsidR="00CF777B">
        <w:rPr>
          <w:rFonts w:ascii="宋体" w:eastAsia="宋体" w:hAnsi="宋体"/>
        </w:rPr>
        <w:t>2</w:t>
      </w:r>
      <w:r w:rsidR="00CF777B" w:rsidRPr="00CF777B">
        <w:rPr>
          <w:rFonts w:ascii="宋体" w:eastAsia="宋体" w:hAnsi="宋体" w:hint="eastAsia"/>
        </w:rPr>
        <w:t>次</w:t>
      </w:r>
      <w:r w:rsidR="00CF777B">
        <w:rPr>
          <w:rFonts w:ascii="宋体" w:eastAsia="宋体" w:hAnsi="宋体" w:hint="eastAsia"/>
        </w:rPr>
        <w:t>，取</w:t>
      </w:r>
      <w:r w:rsidR="005E7FF9">
        <w:rPr>
          <w:rFonts w:ascii="宋体" w:eastAsia="宋体" w:hAnsi="宋体" w:hint="eastAsia"/>
        </w:rPr>
        <w:t>平均值</w:t>
      </w:r>
      <w:r w:rsidRPr="00CD0A82">
        <w:rPr>
          <w:rFonts w:ascii="宋体" w:eastAsia="宋体" w:hAnsi="宋体" w:hint="eastAsia"/>
        </w:rPr>
        <w:t>作为使用产品后的值（T</w:t>
      </w:r>
      <w:r w:rsidRPr="00CD0A82">
        <w:rPr>
          <w:rFonts w:ascii="宋体" w:eastAsia="宋体" w:hAnsi="宋体"/>
          <w:vertAlign w:val="subscript"/>
        </w:rPr>
        <w:t>1</w:t>
      </w:r>
      <w:r w:rsidRPr="00CD0A82">
        <w:rPr>
          <w:rFonts w:ascii="宋体" w:eastAsia="宋体" w:hAnsi="宋体" w:hint="eastAsia"/>
        </w:rPr>
        <w:t>），完成全部入组发束的测试。</w:t>
      </w:r>
      <w:r w:rsidR="005E7FF9" w:rsidRPr="005D5C58">
        <w:rPr>
          <w:rFonts w:ascii="宋体" w:eastAsia="宋体" w:hAnsi="宋体" w:hint="eastAsia"/>
        </w:rPr>
        <w:t>发束</w:t>
      </w:r>
      <w:r w:rsidR="005E7FF9">
        <w:rPr>
          <w:rFonts w:ascii="宋体" w:eastAsia="宋体" w:hAnsi="宋体" w:hint="eastAsia"/>
        </w:rPr>
        <w:t>的测试次数应</w:t>
      </w:r>
      <w:r w:rsidR="006857DE">
        <w:rPr>
          <w:rFonts w:ascii="宋体" w:eastAsia="宋体" w:hAnsi="宋体" w:hint="eastAsia"/>
        </w:rPr>
        <w:t>保持</w:t>
      </w:r>
      <w:r w:rsidR="005E7FF9">
        <w:rPr>
          <w:rFonts w:ascii="宋体" w:eastAsia="宋体" w:hAnsi="宋体" w:hint="eastAsia"/>
        </w:rPr>
        <w:t>一致。</w:t>
      </w:r>
      <w:r w:rsidR="00CD0A82" w:rsidRPr="00CD0A82">
        <w:rPr>
          <w:rFonts w:ascii="宋体" w:eastAsia="宋体" w:hAnsi="宋体" w:hint="eastAsia"/>
        </w:rPr>
        <w:t>如果产品使用方法涉及浸湿头发，需要先将发束悬挂于试验环境中平衡过夜，然后用发束梳理测试仪测试发束的指标参数。</w:t>
      </w:r>
    </w:p>
    <w:p w14:paraId="5614299C" w14:textId="7CB91198" w:rsidR="00DE5116" w:rsidRPr="00CD0A82" w:rsidRDefault="00DE5116" w:rsidP="0014673D">
      <w:pPr>
        <w:pStyle w:val="afffffff1"/>
        <w:numPr>
          <w:ilvl w:val="0"/>
          <w:numId w:val="23"/>
        </w:numPr>
        <w:ind w:left="426" w:firstLineChars="0"/>
        <w:rPr>
          <w:rFonts w:ascii="宋体" w:eastAsia="宋体" w:hAnsi="宋体"/>
        </w:rPr>
      </w:pPr>
      <w:r w:rsidRPr="00DE5116">
        <w:rPr>
          <w:rFonts w:ascii="宋体" w:eastAsia="宋体" w:hAnsi="宋体" w:hint="eastAsia"/>
        </w:rPr>
        <w:t>干发蓬松</w:t>
      </w:r>
      <w:r w:rsidR="00F75EBE">
        <w:rPr>
          <w:rFonts w:ascii="宋体" w:eastAsia="宋体" w:hAnsi="宋体" w:hint="eastAsia"/>
        </w:rPr>
        <w:t>度</w:t>
      </w:r>
      <w:r w:rsidRPr="00DE5116">
        <w:rPr>
          <w:rFonts w:ascii="宋体" w:eastAsia="宋体" w:hAnsi="宋体" w:hint="eastAsia"/>
        </w:rPr>
        <w:t>测试：试验当天，取预处理后的发束</w:t>
      </w:r>
      <w:r w:rsidR="00495387">
        <w:rPr>
          <w:rFonts w:ascii="宋体" w:eastAsia="宋体" w:hAnsi="宋体" w:hint="eastAsia"/>
        </w:rPr>
        <w:t>，</w:t>
      </w:r>
      <w:r w:rsidR="00495387" w:rsidRPr="00495387">
        <w:rPr>
          <w:rFonts w:ascii="宋体" w:eastAsia="宋体" w:hAnsi="宋体" w:hint="eastAsia"/>
        </w:rPr>
        <w:t>放入密闭容器中，</w:t>
      </w:r>
      <w:proofErr w:type="gramStart"/>
      <w:r w:rsidR="00495387" w:rsidRPr="00495387">
        <w:rPr>
          <w:rFonts w:ascii="宋体" w:eastAsia="宋体" w:hAnsi="宋体" w:hint="eastAsia"/>
        </w:rPr>
        <w:t>每</w:t>
      </w:r>
      <w:r w:rsidR="00831F27">
        <w:rPr>
          <w:rFonts w:ascii="宋体" w:eastAsia="宋体" w:hAnsi="宋体" w:hint="eastAsia"/>
        </w:rPr>
        <w:t>个</w:t>
      </w:r>
      <w:r w:rsidR="00495387" w:rsidRPr="00495387">
        <w:rPr>
          <w:rFonts w:ascii="宋体" w:eastAsia="宋体" w:hAnsi="宋体" w:hint="eastAsia"/>
        </w:rPr>
        <w:t>发</w:t>
      </w:r>
      <w:proofErr w:type="gramEnd"/>
      <w:r w:rsidR="00495387" w:rsidRPr="00495387">
        <w:rPr>
          <w:rFonts w:ascii="宋体" w:eastAsia="宋体" w:hAnsi="宋体" w:hint="eastAsia"/>
        </w:rPr>
        <w:t>束模拟消费者头发的打结现象进行晃动，制造打结发，确保摇晃次数一致</w:t>
      </w:r>
      <w:r w:rsidR="00495387">
        <w:rPr>
          <w:rFonts w:ascii="宋体" w:eastAsia="宋体" w:hAnsi="宋体" w:hint="eastAsia"/>
        </w:rPr>
        <w:t>。然后，</w:t>
      </w:r>
      <w:r w:rsidRPr="00DE5116">
        <w:rPr>
          <w:rFonts w:ascii="宋体" w:eastAsia="宋体" w:hAnsi="宋体" w:hint="eastAsia"/>
        </w:rPr>
        <w:t>用</w:t>
      </w:r>
      <w:r w:rsidR="00BC1AC5">
        <w:rPr>
          <w:rFonts w:ascii="宋体" w:eastAsia="宋体" w:hAnsi="宋体" w:hint="eastAsia"/>
        </w:rPr>
        <w:t>发</w:t>
      </w:r>
      <w:proofErr w:type="gramStart"/>
      <w:r w:rsidR="00BC1AC5">
        <w:rPr>
          <w:rFonts w:ascii="宋体" w:eastAsia="宋体" w:hAnsi="宋体" w:hint="eastAsia"/>
        </w:rPr>
        <w:t>束</w:t>
      </w:r>
      <w:r w:rsidRPr="00DE5116">
        <w:rPr>
          <w:rFonts w:ascii="宋体" w:eastAsia="宋体" w:hAnsi="宋体" w:hint="eastAsia"/>
        </w:rPr>
        <w:t>拍摄</w:t>
      </w:r>
      <w:proofErr w:type="gramEnd"/>
      <w:r w:rsidRPr="00DE5116">
        <w:rPr>
          <w:rFonts w:ascii="宋体" w:eastAsia="宋体" w:hAnsi="宋体" w:hint="eastAsia"/>
        </w:rPr>
        <w:t>成像系统进行拍摄，实现发束的平面（选择至少2个角度）或空间形态重建，计算发束的主体面积或体积</w:t>
      </w:r>
      <w:r w:rsidR="009F64FC">
        <w:rPr>
          <w:rFonts w:ascii="宋体" w:eastAsia="宋体" w:hAnsi="宋体" w:hint="eastAsia"/>
        </w:rPr>
        <w:t>等</w:t>
      </w:r>
      <w:r w:rsidRPr="00DE5116">
        <w:rPr>
          <w:rFonts w:ascii="宋体" w:eastAsia="宋体" w:hAnsi="宋体" w:hint="eastAsia"/>
        </w:rPr>
        <w:t>参数指标，作为</w:t>
      </w:r>
      <w:proofErr w:type="gramStart"/>
      <w:r w:rsidRPr="00DE5116">
        <w:rPr>
          <w:rFonts w:ascii="宋体" w:eastAsia="宋体" w:hAnsi="宋体" w:hint="eastAsia"/>
        </w:rPr>
        <w:t>单个发</w:t>
      </w:r>
      <w:proofErr w:type="gramEnd"/>
      <w:r w:rsidRPr="00DE5116">
        <w:rPr>
          <w:rFonts w:ascii="宋体" w:eastAsia="宋体" w:hAnsi="宋体" w:hint="eastAsia"/>
        </w:rPr>
        <w:t>束的初始值（T</w:t>
      </w:r>
      <w:r w:rsidRPr="00AD5167">
        <w:rPr>
          <w:rFonts w:ascii="宋体" w:eastAsia="宋体" w:hAnsi="宋体" w:hint="eastAsia"/>
          <w:vertAlign w:val="subscript"/>
        </w:rPr>
        <w:t>0</w:t>
      </w:r>
      <w:r w:rsidRPr="00DE5116">
        <w:rPr>
          <w:rFonts w:ascii="宋体" w:eastAsia="宋体" w:hAnsi="宋体" w:hint="eastAsia"/>
        </w:rPr>
        <w:t>），完成全部入组发束的测试。样品组按产品使用说明使用产品，将发束悬挂于试验环境中平衡过夜，用</w:t>
      </w:r>
      <w:r w:rsidR="00BC1AC5">
        <w:rPr>
          <w:rFonts w:ascii="宋体" w:eastAsia="宋体" w:hAnsi="宋体" w:hint="eastAsia"/>
        </w:rPr>
        <w:t>发</w:t>
      </w:r>
      <w:proofErr w:type="gramStart"/>
      <w:r w:rsidR="00BC1AC5">
        <w:rPr>
          <w:rFonts w:ascii="宋体" w:eastAsia="宋体" w:hAnsi="宋体" w:hint="eastAsia"/>
        </w:rPr>
        <w:t>束</w:t>
      </w:r>
      <w:r w:rsidRPr="00DE5116">
        <w:rPr>
          <w:rFonts w:ascii="宋体" w:eastAsia="宋体" w:hAnsi="宋体" w:hint="eastAsia"/>
        </w:rPr>
        <w:t>拍摄</w:t>
      </w:r>
      <w:proofErr w:type="gramEnd"/>
      <w:r w:rsidRPr="00DE5116">
        <w:rPr>
          <w:rFonts w:ascii="宋体" w:eastAsia="宋体" w:hAnsi="宋体" w:hint="eastAsia"/>
        </w:rPr>
        <w:t>成像系统</w:t>
      </w:r>
      <w:r w:rsidR="009F64FC">
        <w:rPr>
          <w:rFonts w:ascii="宋体" w:eastAsia="宋体" w:hAnsi="宋体" w:hint="eastAsia"/>
        </w:rPr>
        <w:t>再次</w:t>
      </w:r>
      <w:r w:rsidRPr="00DE5116">
        <w:rPr>
          <w:rFonts w:ascii="宋体" w:eastAsia="宋体" w:hAnsi="宋体" w:hint="eastAsia"/>
        </w:rPr>
        <w:t>进行拍摄，计算发束的主体面积或体积</w:t>
      </w:r>
      <w:r w:rsidR="009F64FC">
        <w:rPr>
          <w:rFonts w:ascii="宋体" w:eastAsia="宋体" w:hAnsi="宋体" w:hint="eastAsia"/>
        </w:rPr>
        <w:t>等</w:t>
      </w:r>
      <w:r w:rsidRPr="00DE5116">
        <w:rPr>
          <w:rFonts w:ascii="宋体" w:eastAsia="宋体" w:hAnsi="宋体" w:hint="eastAsia"/>
        </w:rPr>
        <w:t>参数指标，作为</w:t>
      </w:r>
      <w:proofErr w:type="gramStart"/>
      <w:r w:rsidRPr="00DE5116">
        <w:rPr>
          <w:rFonts w:ascii="宋体" w:eastAsia="宋体" w:hAnsi="宋体" w:hint="eastAsia"/>
        </w:rPr>
        <w:t>单个发</w:t>
      </w:r>
      <w:proofErr w:type="gramEnd"/>
      <w:r w:rsidRPr="00DE5116">
        <w:rPr>
          <w:rFonts w:ascii="宋体" w:eastAsia="宋体" w:hAnsi="宋体" w:hint="eastAsia"/>
        </w:rPr>
        <w:t>束的初始值（T</w:t>
      </w:r>
      <w:r w:rsidRPr="00AD5167">
        <w:rPr>
          <w:rFonts w:ascii="宋体" w:eastAsia="宋体" w:hAnsi="宋体" w:hint="eastAsia"/>
          <w:vertAlign w:val="subscript"/>
        </w:rPr>
        <w:t>1</w:t>
      </w:r>
      <w:r w:rsidRPr="00DE5116">
        <w:rPr>
          <w:rFonts w:ascii="宋体" w:eastAsia="宋体" w:hAnsi="宋体" w:hint="eastAsia"/>
        </w:rPr>
        <w:t>），完成全部入组发束的测试。</w:t>
      </w:r>
    </w:p>
    <w:p w14:paraId="0ABD6CDA" w14:textId="5DFD051E" w:rsidR="00053EEE" w:rsidRPr="003C1978" w:rsidRDefault="00F667BF" w:rsidP="00F667BF">
      <w:pPr>
        <w:rPr>
          <w:rFonts w:ascii="黑体" w:eastAsia="黑体" w:hAnsi="黑体"/>
        </w:rPr>
      </w:pPr>
      <w:r w:rsidRPr="003C1978">
        <w:rPr>
          <w:rFonts w:ascii="黑体" w:eastAsia="黑体" w:hAnsi="黑体" w:hint="eastAsia"/>
        </w:rPr>
        <w:t>6</w:t>
      </w:r>
      <w:r w:rsidRPr="003C1978">
        <w:rPr>
          <w:rFonts w:ascii="黑体" w:eastAsia="黑体" w:hAnsi="黑体"/>
        </w:rPr>
        <w:t>.4.</w:t>
      </w:r>
      <w:r w:rsidR="00053EEE" w:rsidRPr="003C1978">
        <w:rPr>
          <w:rFonts w:ascii="黑体" w:eastAsia="黑体" w:hAnsi="黑体"/>
        </w:rPr>
        <w:t>2</w:t>
      </w:r>
      <w:r w:rsidRPr="003C1978">
        <w:rPr>
          <w:rFonts w:ascii="黑体" w:eastAsia="黑体" w:hAnsi="黑体"/>
        </w:rPr>
        <w:t>.</w:t>
      </w:r>
      <w:r w:rsidR="000B72DE" w:rsidRPr="003C1978">
        <w:rPr>
          <w:rFonts w:ascii="黑体" w:eastAsia="黑体" w:hAnsi="黑体"/>
        </w:rPr>
        <w:t>2</w:t>
      </w:r>
      <w:r w:rsidRPr="003C1978">
        <w:rPr>
          <w:rFonts w:ascii="黑体" w:eastAsia="黑体" w:hAnsi="黑体"/>
        </w:rPr>
        <w:t xml:space="preserve"> </w:t>
      </w:r>
      <w:r w:rsidR="003E0854" w:rsidRPr="003C1978">
        <w:rPr>
          <w:rFonts w:ascii="黑体" w:eastAsia="黑体" w:hAnsi="黑体" w:hint="eastAsia"/>
        </w:rPr>
        <w:t>发束</w:t>
      </w:r>
      <w:r w:rsidRPr="003C1978">
        <w:rPr>
          <w:rFonts w:ascii="黑体" w:eastAsia="黑体" w:hAnsi="黑体" w:hint="eastAsia"/>
        </w:rPr>
        <w:t>摩擦</w:t>
      </w:r>
      <w:r w:rsidR="00626D55" w:rsidRPr="003C1978">
        <w:rPr>
          <w:rFonts w:ascii="黑体" w:eastAsia="黑体" w:hAnsi="黑体" w:hint="eastAsia"/>
        </w:rPr>
        <w:t>试验</w:t>
      </w:r>
    </w:p>
    <w:p w14:paraId="5798A776" w14:textId="2AFB9E64" w:rsidR="00F667BF" w:rsidRDefault="0014673D" w:rsidP="0014673D">
      <w:pPr>
        <w:ind w:firstLineChars="200" w:firstLine="420"/>
      </w:pPr>
      <w:bookmarkStart w:id="30" w:name="_Hlk157763422"/>
      <w:r w:rsidRPr="0014673D">
        <w:rPr>
          <w:rFonts w:ascii="宋体" w:hAnsi="宋体" w:hint="eastAsia"/>
        </w:rPr>
        <w:t>试验当天，取预处理后的发束，用发束</w:t>
      </w:r>
      <w:r>
        <w:rPr>
          <w:rFonts w:ascii="宋体" w:hAnsi="宋体" w:hint="eastAsia"/>
        </w:rPr>
        <w:t>摩擦</w:t>
      </w:r>
      <w:r w:rsidRPr="0014673D">
        <w:rPr>
          <w:rFonts w:ascii="宋体" w:hAnsi="宋体" w:hint="eastAsia"/>
        </w:rPr>
        <w:t>测试仪测试发束的指标参数。</w:t>
      </w:r>
      <w:bookmarkEnd w:id="30"/>
      <w:proofErr w:type="gramStart"/>
      <w:r w:rsidRPr="0014673D">
        <w:rPr>
          <w:rFonts w:ascii="宋体" w:hAnsi="宋体" w:hint="eastAsia"/>
        </w:rPr>
        <w:t>每个发</w:t>
      </w:r>
      <w:proofErr w:type="gramEnd"/>
      <w:r w:rsidRPr="0014673D">
        <w:rPr>
          <w:rFonts w:ascii="宋体" w:hAnsi="宋体" w:hint="eastAsia"/>
        </w:rPr>
        <w:t>束测试</w:t>
      </w:r>
      <w:r>
        <w:rPr>
          <w:rFonts w:ascii="宋体" w:hAnsi="宋体"/>
        </w:rPr>
        <w:t>1</w:t>
      </w:r>
      <w:r w:rsidRPr="0014673D">
        <w:rPr>
          <w:rFonts w:ascii="宋体" w:hAnsi="宋体" w:hint="eastAsia"/>
        </w:rPr>
        <w:t>次</w:t>
      </w:r>
      <w:r>
        <w:rPr>
          <w:rFonts w:ascii="宋体" w:hAnsi="宋体" w:hint="eastAsia"/>
        </w:rPr>
        <w:t>，</w:t>
      </w:r>
      <w:r w:rsidRPr="0014673D">
        <w:rPr>
          <w:rFonts w:ascii="宋体" w:hAnsi="宋体" w:hint="eastAsia"/>
        </w:rPr>
        <w:t>作为</w:t>
      </w:r>
      <w:proofErr w:type="gramStart"/>
      <w:r w:rsidRPr="0014673D">
        <w:rPr>
          <w:rFonts w:ascii="宋体" w:hAnsi="宋体" w:hint="eastAsia"/>
        </w:rPr>
        <w:t>单个发</w:t>
      </w:r>
      <w:proofErr w:type="gramEnd"/>
      <w:r w:rsidRPr="0014673D">
        <w:rPr>
          <w:rFonts w:ascii="宋体" w:hAnsi="宋体" w:hint="eastAsia"/>
        </w:rPr>
        <w:t>束的初始值（T</w:t>
      </w:r>
      <w:r w:rsidRPr="003852B3">
        <w:rPr>
          <w:rFonts w:ascii="宋体" w:hAnsi="宋体" w:hint="eastAsia"/>
          <w:vertAlign w:val="subscript"/>
        </w:rPr>
        <w:t>0</w:t>
      </w:r>
      <w:r w:rsidRPr="0014673D">
        <w:rPr>
          <w:rFonts w:ascii="宋体" w:hAnsi="宋体" w:hint="eastAsia"/>
        </w:rPr>
        <w:t>），完成全部入组发束的测试。</w:t>
      </w:r>
      <w:r w:rsidR="00B745FA">
        <w:rPr>
          <w:rFonts w:ascii="宋体" w:hAnsi="宋体" w:hint="eastAsia"/>
        </w:rPr>
        <w:t>样品组</w:t>
      </w:r>
      <w:r w:rsidRPr="0014673D">
        <w:rPr>
          <w:rFonts w:ascii="宋体" w:hAnsi="宋体" w:hint="eastAsia"/>
        </w:rPr>
        <w:t>按产品使用说明使用产品，然后用发束</w:t>
      </w:r>
      <w:r>
        <w:rPr>
          <w:rFonts w:ascii="宋体" w:hAnsi="宋体" w:hint="eastAsia"/>
        </w:rPr>
        <w:t>摩擦</w:t>
      </w:r>
      <w:r w:rsidRPr="0014673D">
        <w:rPr>
          <w:rFonts w:ascii="宋体" w:hAnsi="宋体" w:hint="eastAsia"/>
        </w:rPr>
        <w:t>测试仪测试发束的指标参数。</w:t>
      </w:r>
      <w:proofErr w:type="gramStart"/>
      <w:r w:rsidRPr="0014673D">
        <w:rPr>
          <w:rFonts w:ascii="宋体" w:hAnsi="宋体" w:hint="eastAsia"/>
        </w:rPr>
        <w:t>每个发</w:t>
      </w:r>
      <w:proofErr w:type="gramEnd"/>
      <w:r w:rsidRPr="0014673D">
        <w:rPr>
          <w:rFonts w:ascii="宋体" w:hAnsi="宋体" w:hint="eastAsia"/>
        </w:rPr>
        <w:t>束测试</w:t>
      </w:r>
      <w:r>
        <w:rPr>
          <w:rFonts w:ascii="宋体" w:hAnsi="宋体"/>
        </w:rPr>
        <w:t>1</w:t>
      </w:r>
      <w:r w:rsidRPr="0014673D">
        <w:rPr>
          <w:rFonts w:ascii="宋体" w:hAnsi="宋体" w:hint="eastAsia"/>
        </w:rPr>
        <w:t>次，</w:t>
      </w:r>
      <w:bookmarkStart w:id="31" w:name="_Hlk157777018"/>
      <w:r w:rsidRPr="0014673D">
        <w:rPr>
          <w:rFonts w:ascii="宋体" w:hAnsi="宋体" w:hint="eastAsia"/>
        </w:rPr>
        <w:t>作为使用产品后的值（T</w:t>
      </w:r>
      <w:r w:rsidRPr="003852B3">
        <w:rPr>
          <w:rFonts w:ascii="宋体" w:hAnsi="宋体" w:hint="eastAsia"/>
          <w:vertAlign w:val="subscript"/>
        </w:rPr>
        <w:t>1</w:t>
      </w:r>
      <w:r w:rsidRPr="0014673D">
        <w:rPr>
          <w:rFonts w:ascii="宋体" w:hAnsi="宋体" w:hint="eastAsia"/>
        </w:rPr>
        <w:t>）</w:t>
      </w:r>
      <w:bookmarkEnd w:id="31"/>
      <w:r w:rsidRPr="0014673D">
        <w:rPr>
          <w:rFonts w:ascii="宋体" w:hAnsi="宋体" w:hint="eastAsia"/>
        </w:rPr>
        <w:t>，完成全部入组发束的测试。如果产品使用方法涉及浸湿头发，需要先将发束悬挂于试验环境中平衡过夜，然后用发束</w:t>
      </w:r>
      <w:r>
        <w:rPr>
          <w:rFonts w:ascii="宋体" w:hAnsi="宋体" w:hint="eastAsia"/>
        </w:rPr>
        <w:t>摩擦</w:t>
      </w:r>
      <w:r w:rsidRPr="0014673D">
        <w:rPr>
          <w:rFonts w:ascii="宋体" w:hAnsi="宋体" w:hint="eastAsia"/>
        </w:rPr>
        <w:t>测试仪测试发束的指标参数。</w:t>
      </w:r>
    </w:p>
    <w:p w14:paraId="165D3F3F" w14:textId="4280DD15" w:rsidR="00F667BF" w:rsidRPr="003C1978" w:rsidRDefault="000B72DE" w:rsidP="00F667BF">
      <w:pPr>
        <w:rPr>
          <w:rFonts w:ascii="黑体" w:eastAsia="黑体" w:hAnsi="黑体"/>
        </w:rPr>
      </w:pPr>
      <w:r w:rsidRPr="003C1978">
        <w:rPr>
          <w:rFonts w:ascii="黑体" w:eastAsia="黑体" w:hAnsi="黑体" w:hint="eastAsia"/>
        </w:rPr>
        <w:t>6</w:t>
      </w:r>
      <w:r w:rsidRPr="003C1978">
        <w:rPr>
          <w:rFonts w:ascii="黑体" w:eastAsia="黑体" w:hAnsi="黑体"/>
        </w:rPr>
        <w:t>.4.</w:t>
      </w:r>
      <w:r w:rsidR="00B83508" w:rsidRPr="003C1978">
        <w:rPr>
          <w:rFonts w:ascii="黑体" w:eastAsia="黑体" w:hAnsi="黑体"/>
        </w:rPr>
        <w:t>2</w:t>
      </w:r>
      <w:r w:rsidRPr="003C1978">
        <w:rPr>
          <w:rFonts w:ascii="黑体" w:eastAsia="黑体" w:hAnsi="黑体"/>
        </w:rPr>
        <w:t xml:space="preserve">.3 </w:t>
      </w:r>
      <w:r w:rsidR="003E0854" w:rsidRPr="003C1978">
        <w:rPr>
          <w:rFonts w:ascii="黑体" w:eastAsia="黑体" w:hAnsi="黑体" w:hint="eastAsia"/>
        </w:rPr>
        <w:t>发束</w:t>
      </w:r>
      <w:r w:rsidR="00F667BF" w:rsidRPr="003C1978">
        <w:rPr>
          <w:rFonts w:ascii="黑体" w:eastAsia="黑体" w:hAnsi="黑体" w:hint="eastAsia"/>
        </w:rPr>
        <w:t>分叉</w:t>
      </w:r>
      <w:r w:rsidR="00626D55" w:rsidRPr="003C1978">
        <w:rPr>
          <w:rFonts w:ascii="黑体" w:eastAsia="黑体" w:hAnsi="黑体" w:hint="eastAsia"/>
        </w:rPr>
        <w:t>试验</w:t>
      </w:r>
      <w:r w:rsidR="0014673D" w:rsidRPr="003C1978">
        <w:rPr>
          <w:rFonts w:ascii="黑体" w:eastAsia="黑体" w:hAnsi="黑体"/>
        </w:rPr>
        <w:t xml:space="preserve"> </w:t>
      </w:r>
    </w:p>
    <w:p w14:paraId="27957A27" w14:textId="1C9A2BA2" w:rsidR="00F667BF" w:rsidRDefault="006E3FE4" w:rsidP="00FA2CD2">
      <w:pPr>
        <w:pStyle w:val="afffffff1"/>
        <w:rPr>
          <w:rFonts w:ascii="宋体" w:eastAsia="宋体" w:hAnsi="宋体"/>
        </w:rPr>
      </w:pPr>
      <w:r w:rsidRPr="0014673D">
        <w:rPr>
          <w:rFonts w:ascii="宋体" w:eastAsia="宋体" w:hAnsi="宋体" w:hint="eastAsia"/>
        </w:rPr>
        <w:lastRenderedPageBreak/>
        <w:t>试验当天，取预处理后的发束，</w:t>
      </w:r>
      <w:r>
        <w:rPr>
          <w:rFonts w:ascii="宋体" w:eastAsia="宋体" w:hAnsi="宋体" w:hint="eastAsia"/>
        </w:rPr>
        <w:t>分</w:t>
      </w:r>
      <w:r w:rsidR="002B14A5">
        <w:rPr>
          <w:rFonts w:ascii="宋体" w:eastAsia="宋体" w:hAnsi="宋体" w:hint="eastAsia"/>
        </w:rPr>
        <w:t>为</w:t>
      </w:r>
      <w:r w:rsidR="002B14A5" w:rsidRPr="002B14A5">
        <w:rPr>
          <w:rFonts w:ascii="宋体" w:eastAsia="宋体" w:hAnsi="宋体" w:hint="eastAsia"/>
        </w:rPr>
        <w:t>样品组和对照组</w:t>
      </w:r>
      <w:r w:rsidR="002B14A5">
        <w:rPr>
          <w:rFonts w:ascii="宋体" w:eastAsia="宋体" w:hAnsi="宋体" w:hint="eastAsia"/>
          <w:szCs w:val="24"/>
        </w:rPr>
        <w:t>。</w:t>
      </w:r>
      <w:r w:rsidR="00E10808" w:rsidRPr="002B14A5">
        <w:rPr>
          <w:rFonts w:ascii="宋体" w:eastAsia="宋体" w:hAnsi="宋体" w:hint="eastAsia"/>
          <w:szCs w:val="24"/>
        </w:rPr>
        <w:t>样品组按产品使用说明使用产品，</w:t>
      </w:r>
      <w:r w:rsidR="002B14A5" w:rsidRPr="002B14A5">
        <w:rPr>
          <w:rFonts w:ascii="宋体" w:eastAsia="宋体" w:hAnsi="宋体" w:hint="eastAsia"/>
          <w:szCs w:val="24"/>
        </w:rPr>
        <w:t>然后</w:t>
      </w:r>
      <w:r w:rsidR="002B14A5">
        <w:rPr>
          <w:rFonts w:ascii="宋体" w:eastAsia="宋体" w:hAnsi="宋体" w:hint="eastAsia"/>
        </w:rPr>
        <w:t>梳理</w:t>
      </w:r>
      <w:r w:rsidR="00F667BF" w:rsidRPr="000B72DE">
        <w:rPr>
          <w:rFonts w:ascii="宋体" w:eastAsia="宋体" w:hAnsi="宋体" w:hint="eastAsia"/>
        </w:rPr>
        <w:t>发束</w:t>
      </w:r>
      <w:r w:rsidR="002B14A5">
        <w:rPr>
          <w:rFonts w:ascii="宋体" w:eastAsia="宋体" w:hAnsi="宋体" w:hint="eastAsia"/>
        </w:rPr>
        <w:t>，直至</w:t>
      </w:r>
      <w:r w:rsidR="002B14A5" w:rsidRPr="000B72DE">
        <w:rPr>
          <w:rFonts w:ascii="宋体" w:eastAsia="宋体" w:hAnsi="宋体" w:hint="eastAsia"/>
        </w:rPr>
        <w:t>发丝</w:t>
      </w:r>
      <w:r w:rsidR="002B14A5">
        <w:rPr>
          <w:rFonts w:ascii="宋体" w:eastAsia="宋体" w:hAnsi="宋体" w:hint="eastAsia"/>
        </w:rPr>
        <w:t>出现</w:t>
      </w:r>
      <w:r w:rsidR="002B14A5" w:rsidRPr="000B72DE">
        <w:rPr>
          <w:rFonts w:ascii="宋体" w:eastAsia="宋体" w:hAnsi="宋体" w:hint="eastAsia"/>
        </w:rPr>
        <w:t>分叉</w:t>
      </w:r>
      <w:r w:rsidR="00F667BF" w:rsidRPr="000B72DE">
        <w:rPr>
          <w:rFonts w:ascii="宋体" w:eastAsia="宋体" w:hAnsi="宋体" w:hint="eastAsia"/>
        </w:rPr>
        <w:t>。</w:t>
      </w:r>
      <w:proofErr w:type="gramStart"/>
      <w:r w:rsidR="00F667BF" w:rsidRPr="000B72DE">
        <w:rPr>
          <w:rFonts w:ascii="宋体" w:eastAsia="宋体" w:hAnsi="宋体" w:hint="eastAsia"/>
        </w:rPr>
        <w:t>取下发</w:t>
      </w:r>
      <w:proofErr w:type="gramEnd"/>
      <w:r w:rsidR="00F667BF" w:rsidRPr="000B72DE">
        <w:rPr>
          <w:rFonts w:ascii="宋体" w:eastAsia="宋体" w:hAnsi="宋体" w:hint="eastAsia"/>
        </w:rPr>
        <w:t>束，计算</w:t>
      </w:r>
      <w:proofErr w:type="gramStart"/>
      <w:r w:rsidR="00F667BF" w:rsidRPr="000B72DE">
        <w:rPr>
          <w:rFonts w:ascii="宋体" w:eastAsia="宋体" w:hAnsi="宋体" w:hint="eastAsia"/>
        </w:rPr>
        <w:t>每个发束</w:t>
      </w:r>
      <w:r>
        <w:rPr>
          <w:rFonts w:ascii="宋体" w:eastAsia="宋体" w:hAnsi="宋体" w:hint="eastAsia"/>
        </w:rPr>
        <w:t>发</w:t>
      </w:r>
      <w:proofErr w:type="gramEnd"/>
      <w:r>
        <w:rPr>
          <w:rFonts w:ascii="宋体" w:eastAsia="宋体" w:hAnsi="宋体" w:hint="eastAsia"/>
        </w:rPr>
        <w:t>生</w:t>
      </w:r>
      <w:r w:rsidR="00F667BF" w:rsidRPr="000B72DE">
        <w:rPr>
          <w:rFonts w:ascii="宋体" w:eastAsia="宋体" w:hAnsi="宋体" w:hint="eastAsia"/>
        </w:rPr>
        <w:t>分叉</w:t>
      </w:r>
      <w:r>
        <w:rPr>
          <w:rFonts w:ascii="宋体" w:eastAsia="宋体" w:hAnsi="宋体" w:hint="eastAsia"/>
        </w:rPr>
        <w:t>的</w:t>
      </w:r>
      <w:r w:rsidR="00F667BF" w:rsidRPr="000B72DE">
        <w:rPr>
          <w:rFonts w:ascii="宋体" w:eastAsia="宋体" w:hAnsi="宋体" w:hint="eastAsia"/>
        </w:rPr>
        <w:t>发丝数量</w:t>
      </w:r>
      <w:r>
        <w:rPr>
          <w:rFonts w:ascii="宋体" w:eastAsia="宋体" w:hAnsi="宋体" w:hint="eastAsia"/>
        </w:rPr>
        <w:t>，</w:t>
      </w:r>
      <w:r w:rsidRPr="006E3FE4">
        <w:rPr>
          <w:rFonts w:ascii="宋体" w:eastAsia="宋体" w:hAnsi="宋体" w:hint="eastAsia"/>
        </w:rPr>
        <w:t>作为</w:t>
      </w:r>
      <w:r>
        <w:rPr>
          <w:rFonts w:ascii="宋体" w:eastAsia="宋体" w:hAnsi="宋体" w:hint="eastAsia"/>
        </w:rPr>
        <w:t>各组的</w:t>
      </w:r>
      <w:r w:rsidR="009B1330">
        <w:rPr>
          <w:rFonts w:ascii="宋体" w:eastAsia="宋体" w:hAnsi="宋体" w:hint="eastAsia"/>
        </w:rPr>
        <w:t>分叉</w:t>
      </w:r>
      <w:r w:rsidRPr="006E3FE4">
        <w:rPr>
          <w:rFonts w:ascii="宋体" w:eastAsia="宋体" w:hAnsi="宋体" w:hint="eastAsia"/>
        </w:rPr>
        <w:t>发丝数值</w:t>
      </w:r>
      <w:r w:rsidRPr="000B72DE">
        <w:rPr>
          <w:rFonts w:ascii="宋体" w:eastAsia="宋体" w:hAnsi="宋体" w:hint="eastAsia"/>
        </w:rPr>
        <w:t>。</w:t>
      </w:r>
      <w:r w:rsidR="00B745FA">
        <w:rPr>
          <w:rFonts w:ascii="宋体" w:eastAsia="宋体" w:hAnsi="宋体" w:hint="eastAsia"/>
        </w:rPr>
        <w:t>样品</w:t>
      </w:r>
      <w:r w:rsidR="00F667BF" w:rsidRPr="000B72DE">
        <w:rPr>
          <w:rFonts w:ascii="宋体" w:eastAsia="宋体" w:hAnsi="宋体" w:hint="eastAsia"/>
        </w:rPr>
        <w:t>组和对照组梳理次数</w:t>
      </w:r>
      <w:r w:rsidR="002B14A5">
        <w:rPr>
          <w:rFonts w:ascii="宋体" w:eastAsia="宋体" w:hAnsi="宋体" w:hint="eastAsia"/>
        </w:rPr>
        <w:t>应保持</w:t>
      </w:r>
      <w:r w:rsidR="00F667BF" w:rsidRPr="000B72DE">
        <w:rPr>
          <w:rFonts w:ascii="宋体" w:eastAsia="宋体" w:hAnsi="宋体" w:hint="eastAsia"/>
        </w:rPr>
        <w:t>一致。</w:t>
      </w:r>
    </w:p>
    <w:p w14:paraId="5671EEC9" w14:textId="350FAD89" w:rsidR="003E0854" w:rsidRPr="003C1978" w:rsidRDefault="003E0854" w:rsidP="003E0854">
      <w:pPr>
        <w:adjustRightInd w:val="0"/>
        <w:snapToGrid w:val="0"/>
        <w:rPr>
          <w:rFonts w:ascii="黑体" w:eastAsia="黑体" w:hAnsi="黑体"/>
        </w:rPr>
      </w:pPr>
      <w:r w:rsidRPr="003C1978">
        <w:rPr>
          <w:rFonts w:ascii="黑体" w:eastAsia="黑体" w:hAnsi="黑体" w:hint="eastAsia"/>
        </w:rPr>
        <w:t>6</w:t>
      </w:r>
      <w:r w:rsidRPr="003C1978">
        <w:rPr>
          <w:rFonts w:ascii="黑体" w:eastAsia="黑体" w:hAnsi="黑体"/>
        </w:rPr>
        <w:t>.4.</w:t>
      </w:r>
      <w:r w:rsidR="00B83508" w:rsidRPr="003C1978">
        <w:rPr>
          <w:rFonts w:ascii="黑体" w:eastAsia="黑体" w:hAnsi="黑体"/>
        </w:rPr>
        <w:t>2</w:t>
      </w:r>
      <w:r w:rsidRPr="003C1978">
        <w:rPr>
          <w:rFonts w:ascii="黑体" w:eastAsia="黑体" w:hAnsi="黑体"/>
        </w:rPr>
        <w:t>.4</w:t>
      </w:r>
      <w:r w:rsidR="00626D55" w:rsidRPr="003C1978">
        <w:rPr>
          <w:rFonts w:ascii="黑体" w:eastAsia="黑体" w:hAnsi="黑体"/>
        </w:rPr>
        <w:t xml:space="preserve"> </w:t>
      </w:r>
      <w:r w:rsidR="00FA2CD2" w:rsidRPr="003C1978">
        <w:rPr>
          <w:rFonts w:ascii="黑体" w:eastAsia="黑体" w:hAnsi="黑体" w:hint="eastAsia"/>
        </w:rPr>
        <w:t>头发</w:t>
      </w:r>
      <w:r w:rsidR="005745F6" w:rsidRPr="003C1978">
        <w:rPr>
          <w:rFonts w:ascii="黑体" w:eastAsia="黑体" w:hAnsi="黑体" w:hint="eastAsia"/>
        </w:rPr>
        <w:t>强</w:t>
      </w:r>
      <w:r w:rsidR="00D857F3" w:rsidRPr="003C1978">
        <w:rPr>
          <w:rFonts w:ascii="黑体" w:eastAsia="黑体" w:hAnsi="黑体" w:hint="eastAsia"/>
        </w:rPr>
        <w:t>韧</w:t>
      </w:r>
      <w:r w:rsidR="00751865" w:rsidRPr="003C1978">
        <w:rPr>
          <w:rFonts w:ascii="黑体" w:eastAsia="黑体" w:hAnsi="黑体" w:hint="eastAsia"/>
        </w:rPr>
        <w:t>性</w:t>
      </w:r>
      <w:r w:rsidR="00626D55" w:rsidRPr="003C1978">
        <w:rPr>
          <w:rFonts w:ascii="黑体" w:eastAsia="黑体" w:hAnsi="黑体" w:hint="eastAsia"/>
        </w:rPr>
        <w:t>试验</w:t>
      </w:r>
    </w:p>
    <w:p w14:paraId="575BD3FC" w14:textId="22EE9519" w:rsidR="00FA2CD2" w:rsidRPr="00FA2CD2" w:rsidRDefault="00FA2CD2" w:rsidP="00FA2CD2">
      <w:pPr>
        <w:pStyle w:val="afffffff1"/>
        <w:numPr>
          <w:ilvl w:val="0"/>
          <w:numId w:val="27"/>
        </w:numPr>
        <w:ind w:left="426" w:firstLineChars="0"/>
        <w:rPr>
          <w:rFonts w:ascii="宋体" w:eastAsia="宋体" w:hAnsi="宋体"/>
        </w:rPr>
      </w:pPr>
      <w:r w:rsidRPr="00FA2CD2">
        <w:rPr>
          <w:rFonts w:ascii="宋体" w:eastAsia="宋体" w:hAnsi="宋体" w:hint="eastAsia"/>
        </w:rPr>
        <w:t>发束</w:t>
      </w:r>
      <w:r w:rsidR="00A57021">
        <w:rPr>
          <w:rFonts w:ascii="宋体" w:eastAsia="宋体" w:hAnsi="宋体" w:hint="eastAsia"/>
        </w:rPr>
        <w:t>梳理</w:t>
      </w:r>
      <w:r w:rsidRPr="00FA2CD2">
        <w:rPr>
          <w:rFonts w:ascii="宋体" w:eastAsia="宋体" w:hAnsi="宋体" w:hint="eastAsia"/>
        </w:rPr>
        <w:t>断裂测试：试验当天，取预处理后的发束，分组后</w:t>
      </w:r>
      <w:r w:rsidR="00E10808">
        <w:rPr>
          <w:rFonts w:ascii="宋体" w:eastAsia="宋体" w:hAnsi="宋体" w:hint="eastAsia"/>
        </w:rPr>
        <w:t>，</w:t>
      </w:r>
      <w:r w:rsidR="00E10808" w:rsidRPr="00A57021">
        <w:rPr>
          <w:rFonts w:ascii="宋体" w:eastAsia="宋体" w:hAnsi="宋体" w:hint="eastAsia"/>
        </w:rPr>
        <w:t>样品组按产品使用说明使用产品</w:t>
      </w:r>
      <w:r w:rsidR="00E10808">
        <w:rPr>
          <w:rFonts w:ascii="宋体" w:hAnsi="宋体" w:hint="eastAsia"/>
        </w:rPr>
        <w:t>，</w:t>
      </w:r>
      <w:r w:rsidR="00A57021" w:rsidRPr="002B14A5">
        <w:rPr>
          <w:rFonts w:ascii="宋体" w:eastAsia="宋体" w:hAnsi="宋体" w:hint="eastAsia"/>
          <w:szCs w:val="24"/>
        </w:rPr>
        <w:t>然后</w:t>
      </w:r>
      <w:r w:rsidR="00A57021">
        <w:rPr>
          <w:rFonts w:ascii="宋体" w:eastAsia="宋体" w:hAnsi="宋体" w:hint="eastAsia"/>
        </w:rPr>
        <w:t>梳理</w:t>
      </w:r>
      <w:r w:rsidR="00A57021" w:rsidRPr="000B72DE">
        <w:rPr>
          <w:rFonts w:ascii="宋体" w:eastAsia="宋体" w:hAnsi="宋体" w:hint="eastAsia"/>
        </w:rPr>
        <w:t>发束</w:t>
      </w:r>
      <w:r w:rsidR="00A57021">
        <w:rPr>
          <w:rFonts w:ascii="宋体" w:eastAsia="宋体" w:hAnsi="宋体" w:hint="eastAsia"/>
        </w:rPr>
        <w:t>，直至</w:t>
      </w:r>
      <w:r w:rsidR="00A57021" w:rsidRPr="000B72DE">
        <w:rPr>
          <w:rFonts w:ascii="宋体" w:eastAsia="宋体" w:hAnsi="宋体" w:hint="eastAsia"/>
        </w:rPr>
        <w:t>发丝</w:t>
      </w:r>
      <w:r w:rsidR="00A57021">
        <w:rPr>
          <w:rFonts w:ascii="宋体" w:eastAsia="宋体" w:hAnsi="宋体" w:hint="eastAsia"/>
        </w:rPr>
        <w:t>出现</w:t>
      </w:r>
      <w:r w:rsidR="00A57021" w:rsidRPr="00FA2CD2">
        <w:rPr>
          <w:rFonts w:ascii="宋体" w:eastAsia="宋体" w:hAnsi="宋体" w:hint="eastAsia"/>
        </w:rPr>
        <w:t>断裂</w:t>
      </w:r>
      <w:r w:rsidR="00A57021" w:rsidRPr="000B72DE">
        <w:rPr>
          <w:rFonts w:ascii="宋体" w:eastAsia="宋体" w:hAnsi="宋体" w:hint="eastAsia"/>
        </w:rPr>
        <w:t>。</w:t>
      </w:r>
      <w:r w:rsidRPr="00FA2CD2">
        <w:rPr>
          <w:rFonts w:ascii="宋体" w:eastAsia="宋体" w:hAnsi="宋体" w:hint="eastAsia"/>
        </w:rPr>
        <w:t>收集并计算每个收集盘和齿梳上发生断裂的发丝数量，作为各组的断裂发丝数值。</w:t>
      </w:r>
      <w:r w:rsidR="009B1330">
        <w:rPr>
          <w:rFonts w:ascii="宋体" w:eastAsia="宋体" w:hAnsi="宋体" w:hint="eastAsia"/>
        </w:rPr>
        <w:t>样品</w:t>
      </w:r>
      <w:r w:rsidR="009B1330" w:rsidRPr="000B72DE">
        <w:rPr>
          <w:rFonts w:ascii="宋体" w:eastAsia="宋体" w:hAnsi="宋体" w:hint="eastAsia"/>
        </w:rPr>
        <w:t>组和对照组梳理次数</w:t>
      </w:r>
      <w:r w:rsidR="009B1330">
        <w:rPr>
          <w:rFonts w:ascii="宋体" w:eastAsia="宋体" w:hAnsi="宋体" w:hint="eastAsia"/>
        </w:rPr>
        <w:t>应保持</w:t>
      </w:r>
      <w:r w:rsidR="009B1330" w:rsidRPr="000B72DE">
        <w:rPr>
          <w:rFonts w:ascii="宋体" w:eastAsia="宋体" w:hAnsi="宋体" w:hint="eastAsia"/>
        </w:rPr>
        <w:t>一致。</w:t>
      </w:r>
    </w:p>
    <w:p w14:paraId="7CA1FA58" w14:textId="171C0EDF" w:rsidR="003E0854" w:rsidRPr="00FA2CD2" w:rsidRDefault="00FA2CD2" w:rsidP="00FA2CD2">
      <w:pPr>
        <w:pStyle w:val="afffffff1"/>
        <w:numPr>
          <w:ilvl w:val="0"/>
          <w:numId w:val="27"/>
        </w:numPr>
        <w:ind w:left="426" w:firstLineChars="0"/>
        <w:rPr>
          <w:rFonts w:ascii="宋体" w:eastAsia="宋体" w:hAnsi="宋体"/>
        </w:rPr>
      </w:pPr>
      <w:r w:rsidRPr="00FA2CD2">
        <w:rPr>
          <w:rFonts w:ascii="宋体" w:eastAsia="宋体" w:hAnsi="宋体" w:hint="eastAsia"/>
        </w:rPr>
        <w:t>发丝</w:t>
      </w:r>
      <w:r w:rsidR="0026078E">
        <w:rPr>
          <w:rFonts w:ascii="宋体" w:eastAsia="宋体" w:hAnsi="宋体" w:hint="eastAsia"/>
        </w:rPr>
        <w:t>抗</w:t>
      </w:r>
      <w:r w:rsidR="005745F6">
        <w:rPr>
          <w:rFonts w:ascii="宋体" w:eastAsia="宋体" w:hAnsi="宋体" w:hint="eastAsia"/>
        </w:rPr>
        <w:t>拉伸</w:t>
      </w:r>
      <w:r w:rsidR="0026078E">
        <w:rPr>
          <w:rFonts w:ascii="宋体" w:eastAsia="宋体" w:hAnsi="宋体" w:hint="eastAsia"/>
        </w:rPr>
        <w:t>/</w:t>
      </w:r>
      <w:proofErr w:type="gramStart"/>
      <w:r w:rsidR="0026078E" w:rsidRPr="00FA2CD2">
        <w:rPr>
          <w:rFonts w:ascii="宋体" w:eastAsia="宋体" w:hAnsi="宋体" w:hint="eastAsia"/>
        </w:rPr>
        <w:t>曲磨</w:t>
      </w:r>
      <w:r w:rsidRPr="00FA2CD2">
        <w:rPr>
          <w:rFonts w:ascii="宋体" w:eastAsia="宋体" w:hAnsi="宋体" w:hint="eastAsia"/>
        </w:rPr>
        <w:t>测试</w:t>
      </w:r>
      <w:proofErr w:type="gramEnd"/>
      <w:r w:rsidRPr="00FA2CD2">
        <w:rPr>
          <w:rFonts w:ascii="宋体" w:eastAsia="宋体" w:hAnsi="宋体" w:hint="eastAsia"/>
        </w:rPr>
        <w:t>：</w:t>
      </w:r>
      <w:r w:rsidR="0005273E" w:rsidRPr="00FA2CD2">
        <w:rPr>
          <w:rFonts w:ascii="宋体" w:eastAsia="宋体" w:hAnsi="宋体" w:hint="eastAsia"/>
        </w:rPr>
        <w:t>试验当天，</w:t>
      </w:r>
      <w:r w:rsidR="00AE5626" w:rsidRPr="00FA2CD2">
        <w:rPr>
          <w:rFonts w:ascii="宋体" w:eastAsia="宋体" w:hAnsi="宋体" w:hint="eastAsia"/>
        </w:rPr>
        <w:t>取预处理后的发束，选择</w:t>
      </w:r>
      <w:r w:rsidR="00AE5626" w:rsidRPr="00FA2CD2">
        <w:rPr>
          <w:rFonts w:ascii="宋体" w:eastAsia="宋体" w:hAnsi="宋体"/>
        </w:rPr>
        <w:t>3</w:t>
      </w:r>
      <w:r w:rsidR="0005273E" w:rsidRPr="00FA2CD2">
        <w:rPr>
          <w:rFonts w:ascii="宋体" w:eastAsia="宋体" w:hAnsi="宋体"/>
        </w:rPr>
        <w:t>0</w:t>
      </w:r>
      <w:r w:rsidR="0005273E" w:rsidRPr="00FA2CD2">
        <w:rPr>
          <w:rFonts w:ascii="宋体" w:eastAsia="宋体" w:hAnsi="宋体" w:hint="eastAsia"/>
        </w:rPr>
        <w:t>根发丝</w:t>
      </w:r>
      <w:r w:rsidR="003852B3" w:rsidRPr="00FA2CD2">
        <w:rPr>
          <w:rFonts w:ascii="宋体" w:eastAsia="宋体" w:hAnsi="宋体" w:hint="eastAsia"/>
        </w:rPr>
        <w:t>，用发丝抗拉强度</w:t>
      </w:r>
      <w:r w:rsidR="003852B3" w:rsidRPr="00FA2CD2">
        <w:rPr>
          <w:rFonts w:ascii="宋体" w:eastAsia="宋体" w:hAnsi="宋体"/>
        </w:rPr>
        <w:t>测试仪</w:t>
      </w:r>
      <w:r w:rsidR="00AE5626" w:rsidRPr="00FA2CD2">
        <w:rPr>
          <w:rFonts w:ascii="宋体" w:eastAsia="宋体" w:hAnsi="宋体" w:hint="eastAsia"/>
        </w:rPr>
        <w:t>或</w:t>
      </w:r>
      <w:proofErr w:type="gramStart"/>
      <w:r w:rsidR="00AE5626" w:rsidRPr="00FA2CD2">
        <w:rPr>
          <w:rFonts w:ascii="宋体" w:eastAsia="宋体" w:hAnsi="宋体" w:hint="eastAsia"/>
        </w:rPr>
        <w:t>发丝曲磨测试</w:t>
      </w:r>
      <w:proofErr w:type="gramEnd"/>
      <w:r w:rsidR="00AE5626" w:rsidRPr="00FA2CD2">
        <w:rPr>
          <w:rFonts w:ascii="宋体" w:eastAsia="宋体" w:hAnsi="宋体" w:hint="eastAsia"/>
        </w:rPr>
        <w:t>仪</w:t>
      </w:r>
      <w:r w:rsidR="0005273E" w:rsidRPr="00FA2CD2">
        <w:rPr>
          <w:rFonts w:ascii="宋体" w:eastAsia="宋体" w:hAnsi="宋体" w:hint="eastAsia"/>
        </w:rPr>
        <w:t>测试每一根发丝</w:t>
      </w:r>
      <w:r w:rsidR="008E3855" w:rsidRPr="00FA2CD2">
        <w:rPr>
          <w:rFonts w:ascii="宋体" w:eastAsia="宋体" w:hAnsi="宋体" w:hint="eastAsia"/>
        </w:rPr>
        <w:t>发生断裂</w:t>
      </w:r>
      <w:r w:rsidR="0005273E" w:rsidRPr="00FA2CD2">
        <w:rPr>
          <w:rFonts w:ascii="宋体" w:eastAsia="宋体" w:hAnsi="宋体" w:hint="eastAsia"/>
        </w:rPr>
        <w:t>的指标参数，作为初始值</w:t>
      </w:r>
      <w:r w:rsidR="003852B3" w:rsidRPr="00FA2CD2">
        <w:rPr>
          <w:rFonts w:ascii="宋体" w:eastAsia="宋体" w:hAnsi="宋体" w:hint="eastAsia"/>
        </w:rPr>
        <w:t>（T</w:t>
      </w:r>
      <w:r w:rsidR="003852B3" w:rsidRPr="009B1330">
        <w:rPr>
          <w:rFonts w:ascii="宋体" w:eastAsia="宋体" w:hAnsi="宋体" w:hint="eastAsia"/>
          <w:vertAlign w:val="subscript"/>
        </w:rPr>
        <w:t>0</w:t>
      </w:r>
      <w:r w:rsidR="003852B3" w:rsidRPr="00FA2CD2">
        <w:rPr>
          <w:rFonts w:ascii="宋体" w:eastAsia="宋体" w:hAnsi="宋体" w:hint="eastAsia"/>
        </w:rPr>
        <w:t>），完成全部</w:t>
      </w:r>
      <w:r w:rsidR="008E3855" w:rsidRPr="00FA2CD2">
        <w:rPr>
          <w:rFonts w:ascii="宋体" w:eastAsia="宋体" w:hAnsi="宋体" w:hint="eastAsia"/>
        </w:rPr>
        <w:t>3</w:t>
      </w:r>
      <w:r w:rsidR="008E3855" w:rsidRPr="00FA2CD2">
        <w:rPr>
          <w:rFonts w:ascii="宋体" w:eastAsia="宋体" w:hAnsi="宋体"/>
        </w:rPr>
        <w:t>0</w:t>
      </w:r>
      <w:r w:rsidR="008E3855" w:rsidRPr="00FA2CD2">
        <w:rPr>
          <w:rFonts w:ascii="宋体" w:eastAsia="宋体" w:hAnsi="宋体" w:hint="eastAsia"/>
        </w:rPr>
        <w:t>根发丝</w:t>
      </w:r>
      <w:r w:rsidR="003852B3" w:rsidRPr="00FA2CD2">
        <w:rPr>
          <w:rFonts w:ascii="宋体" w:eastAsia="宋体" w:hAnsi="宋体" w:hint="eastAsia"/>
        </w:rPr>
        <w:t>的测试。按产品使用说明使用产品，然后取</w:t>
      </w:r>
      <w:r w:rsidR="00AE5626" w:rsidRPr="00FA2CD2">
        <w:rPr>
          <w:rFonts w:ascii="宋体" w:eastAsia="宋体" w:hAnsi="宋体"/>
        </w:rPr>
        <w:t>3</w:t>
      </w:r>
      <w:r w:rsidR="003852B3" w:rsidRPr="00FA2CD2">
        <w:rPr>
          <w:rFonts w:ascii="宋体" w:eastAsia="宋体" w:hAnsi="宋体"/>
        </w:rPr>
        <w:t>0</w:t>
      </w:r>
      <w:r w:rsidR="003852B3" w:rsidRPr="00FA2CD2">
        <w:rPr>
          <w:rFonts w:ascii="宋体" w:eastAsia="宋体" w:hAnsi="宋体" w:hint="eastAsia"/>
        </w:rPr>
        <w:t>根发丝</w:t>
      </w:r>
      <w:r w:rsidR="00AE5626" w:rsidRPr="00FA2CD2">
        <w:rPr>
          <w:rFonts w:ascii="宋体" w:eastAsia="宋体" w:hAnsi="宋体" w:hint="eastAsia"/>
        </w:rPr>
        <w:t>，</w:t>
      </w:r>
      <w:r w:rsidR="008E3855" w:rsidRPr="00FA2CD2">
        <w:rPr>
          <w:rFonts w:ascii="宋体" w:eastAsia="宋体" w:hAnsi="宋体" w:hint="eastAsia"/>
        </w:rPr>
        <w:t>发丝抗拉强度</w:t>
      </w:r>
      <w:r w:rsidR="008E3855" w:rsidRPr="00FA2CD2">
        <w:rPr>
          <w:rFonts w:ascii="宋体" w:eastAsia="宋体" w:hAnsi="宋体"/>
        </w:rPr>
        <w:t>测试仪</w:t>
      </w:r>
      <w:r w:rsidR="008E3855" w:rsidRPr="00FA2CD2">
        <w:rPr>
          <w:rFonts w:ascii="宋体" w:eastAsia="宋体" w:hAnsi="宋体" w:hint="eastAsia"/>
        </w:rPr>
        <w:t>或</w:t>
      </w:r>
      <w:proofErr w:type="gramStart"/>
      <w:r w:rsidR="008E3855" w:rsidRPr="00FA2CD2">
        <w:rPr>
          <w:rFonts w:ascii="宋体" w:eastAsia="宋体" w:hAnsi="宋体" w:hint="eastAsia"/>
        </w:rPr>
        <w:t>发丝曲磨测试</w:t>
      </w:r>
      <w:proofErr w:type="gramEnd"/>
      <w:r w:rsidR="008E3855" w:rsidRPr="00FA2CD2">
        <w:rPr>
          <w:rFonts w:ascii="宋体" w:eastAsia="宋体" w:hAnsi="宋体" w:hint="eastAsia"/>
        </w:rPr>
        <w:t>仪</w:t>
      </w:r>
      <w:r w:rsidR="003852B3" w:rsidRPr="00FA2CD2">
        <w:rPr>
          <w:rFonts w:ascii="宋体" w:eastAsia="宋体" w:hAnsi="宋体" w:hint="eastAsia"/>
        </w:rPr>
        <w:t>测试每一根发丝</w:t>
      </w:r>
      <w:r w:rsidR="008E3855" w:rsidRPr="00FA2CD2">
        <w:rPr>
          <w:rFonts w:ascii="宋体" w:eastAsia="宋体" w:hAnsi="宋体" w:hint="eastAsia"/>
        </w:rPr>
        <w:t>发生断裂</w:t>
      </w:r>
      <w:r w:rsidR="003852B3" w:rsidRPr="00FA2CD2">
        <w:rPr>
          <w:rFonts w:ascii="宋体" w:eastAsia="宋体" w:hAnsi="宋体" w:hint="eastAsia"/>
        </w:rPr>
        <w:t>的指标参数，作为产品使用后的值（T</w:t>
      </w:r>
      <w:r w:rsidR="003852B3" w:rsidRPr="009B1330">
        <w:rPr>
          <w:rFonts w:ascii="宋体" w:eastAsia="宋体" w:hAnsi="宋体"/>
          <w:vertAlign w:val="subscript"/>
        </w:rPr>
        <w:t>1</w:t>
      </w:r>
      <w:r w:rsidR="003852B3" w:rsidRPr="00FA2CD2">
        <w:rPr>
          <w:rFonts w:ascii="宋体" w:eastAsia="宋体" w:hAnsi="宋体" w:hint="eastAsia"/>
        </w:rPr>
        <w:t>），</w:t>
      </w:r>
      <w:r w:rsidR="008E3855" w:rsidRPr="00FA2CD2">
        <w:rPr>
          <w:rFonts w:ascii="宋体" w:eastAsia="宋体" w:hAnsi="宋体" w:hint="eastAsia"/>
        </w:rPr>
        <w:t>完成全部3</w:t>
      </w:r>
      <w:r w:rsidR="008E3855" w:rsidRPr="00FA2CD2">
        <w:rPr>
          <w:rFonts w:ascii="宋体" w:eastAsia="宋体" w:hAnsi="宋体"/>
        </w:rPr>
        <w:t>0</w:t>
      </w:r>
      <w:r w:rsidR="008E3855" w:rsidRPr="00FA2CD2">
        <w:rPr>
          <w:rFonts w:ascii="宋体" w:eastAsia="宋体" w:hAnsi="宋体" w:hint="eastAsia"/>
        </w:rPr>
        <w:t>根发丝的测试</w:t>
      </w:r>
      <w:r w:rsidR="003852B3" w:rsidRPr="00FA2CD2">
        <w:rPr>
          <w:rFonts w:ascii="宋体" w:eastAsia="宋体" w:hAnsi="宋体" w:hint="eastAsia"/>
        </w:rPr>
        <w:t>。如果产品使用方法涉及浸湿头发，需要先将发束悬挂于试验环境中平衡过夜，然后</w:t>
      </w:r>
      <w:r w:rsidR="008E3855" w:rsidRPr="00FA2CD2">
        <w:rPr>
          <w:rFonts w:ascii="宋体" w:eastAsia="宋体" w:hAnsi="宋体" w:hint="eastAsia"/>
        </w:rPr>
        <w:t>取</w:t>
      </w:r>
      <w:r w:rsidR="008E3855" w:rsidRPr="00FA2CD2">
        <w:rPr>
          <w:rFonts w:ascii="宋体" w:eastAsia="宋体" w:hAnsi="宋体"/>
        </w:rPr>
        <w:t>30</w:t>
      </w:r>
      <w:r w:rsidR="008E3855" w:rsidRPr="00FA2CD2">
        <w:rPr>
          <w:rFonts w:ascii="宋体" w:eastAsia="宋体" w:hAnsi="宋体" w:hint="eastAsia"/>
        </w:rPr>
        <w:t>根发丝，用发丝抗拉强度</w:t>
      </w:r>
      <w:r w:rsidR="008E3855" w:rsidRPr="00FA2CD2">
        <w:rPr>
          <w:rFonts w:ascii="宋体" w:eastAsia="宋体" w:hAnsi="宋体"/>
        </w:rPr>
        <w:t>测试仪</w:t>
      </w:r>
      <w:r w:rsidR="008E3855" w:rsidRPr="00FA2CD2">
        <w:rPr>
          <w:rFonts w:ascii="宋体" w:eastAsia="宋体" w:hAnsi="宋体" w:hint="eastAsia"/>
        </w:rPr>
        <w:t>或</w:t>
      </w:r>
      <w:proofErr w:type="gramStart"/>
      <w:r w:rsidR="008E3855" w:rsidRPr="00FA2CD2">
        <w:rPr>
          <w:rFonts w:ascii="宋体" w:eastAsia="宋体" w:hAnsi="宋体" w:hint="eastAsia"/>
        </w:rPr>
        <w:t>发丝曲磨测试</w:t>
      </w:r>
      <w:proofErr w:type="gramEnd"/>
      <w:r w:rsidR="008E3855" w:rsidRPr="00FA2CD2">
        <w:rPr>
          <w:rFonts w:ascii="宋体" w:eastAsia="宋体" w:hAnsi="宋体" w:hint="eastAsia"/>
        </w:rPr>
        <w:t>仪</w:t>
      </w:r>
      <w:r w:rsidR="003852B3" w:rsidRPr="00FA2CD2">
        <w:rPr>
          <w:rFonts w:ascii="宋体" w:eastAsia="宋体" w:hAnsi="宋体" w:hint="eastAsia"/>
        </w:rPr>
        <w:t>测试。建议选取直径范围相差不大于±5</w:t>
      </w:r>
      <w:r w:rsidR="003852B3" w:rsidRPr="00FA2CD2">
        <w:rPr>
          <w:rFonts w:ascii="宋体" w:eastAsia="宋体" w:hAnsi="宋体"/>
        </w:rPr>
        <w:t>μm</w:t>
      </w:r>
      <w:r w:rsidR="003852B3" w:rsidRPr="00FA2CD2">
        <w:rPr>
          <w:rFonts w:ascii="宋体" w:eastAsia="宋体" w:hAnsi="宋体" w:hint="eastAsia"/>
        </w:rPr>
        <w:t>的发丝进行测试。若不能满足，需确保选取的发丝直径不应出现显著性差异。</w:t>
      </w:r>
    </w:p>
    <w:p w14:paraId="3C26992A" w14:textId="12F4557C" w:rsidR="002D3DD8" w:rsidRPr="003C1978" w:rsidRDefault="002D3DD8" w:rsidP="00C22809">
      <w:pPr>
        <w:spacing w:line="360" w:lineRule="auto"/>
        <w:rPr>
          <w:rFonts w:ascii="黑体" w:eastAsia="黑体" w:hAnsi="黑体"/>
        </w:rPr>
      </w:pPr>
      <w:r w:rsidRPr="003C1978">
        <w:rPr>
          <w:rFonts w:ascii="黑体" w:eastAsia="黑体" w:hAnsi="黑体" w:hint="eastAsia"/>
        </w:rPr>
        <w:t>6</w:t>
      </w:r>
      <w:r w:rsidRPr="003C1978">
        <w:rPr>
          <w:rFonts w:ascii="黑体" w:eastAsia="黑体" w:hAnsi="黑体"/>
        </w:rPr>
        <w:t>.4.</w:t>
      </w:r>
      <w:r w:rsidR="00B83508" w:rsidRPr="003C1978">
        <w:rPr>
          <w:rFonts w:ascii="黑体" w:eastAsia="黑体" w:hAnsi="黑体"/>
        </w:rPr>
        <w:t>3</w:t>
      </w:r>
      <w:r w:rsidRPr="003C1978">
        <w:rPr>
          <w:rFonts w:ascii="黑体" w:eastAsia="黑体" w:hAnsi="黑体"/>
        </w:rPr>
        <w:t xml:space="preserve"> </w:t>
      </w:r>
      <w:r w:rsidRPr="003C1978">
        <w:rPr>
          <w:rFonts w:ascii="黑体" w:eastAsia="黑体" w:hAnsi="黑体" w:hint="eastAsia"/>
        </w:rPr>
        <w:t>发束光学性能测试</w:t>
      </w:r>
    </w:p>
    <w:p w14:paraId="6CAE92A6" w14:textId="4F2EE804" w:rsidR="002D3DD8" w:rsidRPr="002D3DD8" w:rsidRDefault="002D3DD8" w:rsidP="002D3DD8">
      <w:pPr>
        <w:ind w:firstLineChars="200" w:firstLine="420"/>
        <w:rPr>
          <w:rFonts w:ascii="宋体" w:hAnsi="宋体"/>
          <w:szCs w:val="21"/>
        </w:rPr>
      </w:pPr>
      <w:r w:rsidRPr="0014673D">
        <w:rPr>
          <w:rFonts w:ascii="宋体" w:hAnsi="宋体" w:hint="eastAsia"/>
        </w:rPr>
        <w:t>发束</w:t>
      </w:r>
      <w:r>
        <w:rPr>
          <w:rFonts w:ascii="宋体" w:hAnsi="宋体" w:hint="eastAsia"/>
        </w:rPr>
        <w:t>光泽度试验：</w:t>
      </w:r>
      <w:r w:rsidRPr="0014673D">
        <w:rPr>
          <w:rFonts w:ascii="宋体" w:hAnsi="宋体" w:hint="eastAsia"/>
        </w:rPr>
        <w:t>试验当天，取预处理后的发束，用发束</w:t>
      </w:r>
      <w:r w:rsidRPr="00D31638">
        <w:rPr>
          <w:rFonts w:ascii="宋体" w:hAnsi="宋体" w:hint="eastAsia"/>
        </w:rPr>
        <w:t>光泽度测试仪</w:t>
      </w:r>
      <w:r w:rsidRPr="0014673D">
        <w:rPr>
          <w:rFonts w:ascii="宋体" w:hAnsi="宋体" w:hint="eastAsia"/>
        </w:rPr>
        <w:t>测试发束的</w:t>
      </w:r>
      <w:r>
        <w:rPr>
          <w:rFonts w:ascii="宋体" w:hAnsi="宋体" w:hint="eastAsia"/>
        </w:rPr>
        <w:t>光泽度</w:t>
      </w:r>
      <w:r w:rsidRPr="0014673D">
        <w:rPr>
          <w:rFonts w:ascii="宋体" w:hAnsi="宋体" w:hint="eastAsia"/>
        </w:rPr>
        <w:t>。</w:t>
      </w:r>
      <w:proofErr w:type="gramStart"/>
      <w:r w:rsidRPr="0014673D">
        <w:rPr>
          <w:rFonts w:ascii="宋体" w:hAnsi="宋体" w:hint="eastAsia"/>
        </w:rPr>
        <w:t>每个发</w:t>
      </w:r>
      <w:proofErr w:type="gramEnd"/>
      <w:r w:rsidRPr="0014673D">
        <w:rPr>
          <w:rFonts w:ascii="宋体" w:hAnsi="宋体" w:hint="eastAsia"/>
        </w:rPr>
        <w:t>束测试</w:t>
      </w:r>
      <w:r>
        <w:rPr>
          <w:rFonts w:ascii="宋体" w:hAnsi="宋体"/>
        </w:rPr>
        <w:t>3</w:t>
      </w:r>
      <w:r w:rsidRPr="0014673D">
        <w:rPr>
          <w:rFonts w:ascii="宋体" w:hAnsi="宋体" w:hint="eastAsia"/>
        </w:rPr>
        <w:t>次</w:t>
      </w:r>
      <w:r>
        <w:rPr>
          <w:rFonts w:ascii="宋体" w:hAnsi="宋体" w:hint="eastAsia"/>
        </w:rPr>
        <w:t>，取平均值</w:t>
      </w:r>
      <w:r w:rsidRPr="0014673D">
        <w:rPr>
          <w:rFonts w:ascii="宋体" w:hAnsi="宋体" w:hint="eastAsia"/>
        </w:rPr>
        <w:t>作为</w:t>
      </w:r>
      <w:proofErr w:type="gramStart"/>
      <w:r w:rsidRPr="0014673D">
        <w:rPr>
          <w:rFonts w:ascii="宋体" w:hAnsi="宋体" w:hint="eastAsia"/>
        </w:rPr>
        <w:t>单</w:t>
      </w:r>
      <w:r w:rsidR="004B458E">
        <w:rPr>
          <w:rFonts w:ascii="宋体" w:hAnsi="宋体" w:hint="eastAsia"/>
        </w:rPr>
        <w:t>个</w:t>
      </w:r>
      <w:r w:rsidRPr="0014673D">
        <w:rPr>
          <w:rFonts w:ascii="宋体" w:hAnsi="宋体" w:hint="eastAsia"/>
        </w:rPr>
        <w:t>发</w:t>
      </w:r>
      <w:proofErr w:type="gramEnd"/>
      <w:r w:rsidRPr="0014673D">
        <w:rPr>
          <w:rFonts w:ascii="宋体" w:hAnsi="宋体" w:hint="eastAsia"/>
        </w:rPr>
        <w:t>束的初始值（T</w:t>
      </w:r>
      <w:r w:rsidRPr="003852B3">
        <w:rPr>
          <w:rFonts w:ascii="宋体" w:hAnsi="宋体" w:hint="eastAsia"/>
          <w:vertAlign w:val="subscript"/>
        </w:rPr>
        <w:t>0</w:t>
      </w:r>
      <w:r w:rsidRPr="0014673D">
        <w:rPr>
          <w:rFonts w:ascii="宋体" w:hAnsi="宋体" w:hint="eastAsia"/>
        </w:rPr>
        <w:t>），完成全部入组发束的测试。</w:t>
      </w:r>
      <w:r>
        <w:rPr>
          <w:rFonts w:ascii="宋体" w:hAnsi="宋体" w:hint="eastAsia"/>
        </w:rPr>
        <w:t>样品组</w:t>
      </w:r>
      <w:r w:rsidRPr="0014673D">
        <w:rPr>
          <w:rFonts w:ascii="宋体" w:hAnsi="宋体" w:hint="eastAsia"/>
        </w:rPr>
        <w:t>按产品使用说明使用产品，然后</w:t>
      </w:r>
      <w:r>
        <w:rPr>
          <w:rFonts w:ascii="宋体" w:hAnsi="宋体" w:hint="eastAsia"/>
        </w:rPr>
        <w:t>再用</w:t>
      </w:r>
      <w:r w:rsidRPr="0014673D">
        <w:rPr>
          <w:rFonts w:ascii="宋体" w:hAnsi="宋体" w:hint="eastAsia"/>
        </w:rPr>
        <w:t>发束</w:t>
      </w:r>
      <w:r w:rsidRPr="00D31638">
        <w:rPr>
          <w:rFonts w:ascii="宋体" w:hAnsi="宋体" w:hint="eastAsia"/>
        </w:rPr>
        <w:t>光泽度测试仪</w:t>
      </w:r>
      <w:r w:rsidRPr="0014673D">
        <w:rPr>
          <w:rFonts w:ascii="宋体" w:hAnsi="宋体" w:hint="eastAsia"/>
        </w:rPr>
        <w:t>测试发束的</w:t>
      </w:r>
      <w:r>
        <w:rPr>
          <w:rFonts w:ascii="宋体" w:hAnsi="宋体" w:hint="eastAsia"/>
        </w:rPr>
        <w:t>光泽度</w:t>
      </w:r>
      <w:r w:rsidRPr="0014673D">
        <w:rPr>
          <w:rFonts w:ascii="宋体" w:hAnsi="宋体" w:hint="eastAsia"/>
        </w:rPr>
        <w:t>。</w:t>
      </w:r>
      <w:proofErr w:type="gramStart"/>
      <w:r w:rsidRPr="0014673D">
        <w:rPr>
          <w:rFonts w:ascii="宋体" w:hAnsi="宋体" w:hint="eastAsia"/>
        </w:rPr>
        <w:t>每个发</w:t>
      </w:r>
      <w:proofErr w:type="gramEnd"/>
      <w:r w:rsidRPr="0014673D">
        <w:rPr>
          <w:rFonts w:ascii="宋体" w:hAnsi="宋体" w:hint="eastAsia"/>
        </w:rPr>
        <w:t>束测试</w:t>
      </w:r>
      <w:r>
        <w:rPr>
          <w:rFonts w:ascii="宋体" w:hAnsi="宋体"/>
        </w:rPr>
        <w:t>3</w:t>
      </w:r>
      <w:r w:rsidRPr="0014673D">
        <w:rPr>
          <w:rFonts w:ascii="宋体" w:hAnsi="宋体" w:hint="eastAsia"/>
        </w:rPr>
        <w:t>次，</w:t>
      </w:r>
      <w:r>
        <w:rPr>
          <w:rFonts w:ascii="宋体" w:hAnsi="宋体" w:hint="eastAsia"/>
        </w:rPr>
        <w:t>取平均值</w:t>
      </w:r>
      <w:r w:rsidRPr="0014673D">
        <w:rPr>
          <w:rFonts w:ascii="宋体" w:hAnsi="宋体" w:hint="eastAsia"/>
        </w:rPr>
        <w:t>作为使用产品后的值（T</w:t>
      </w:r>
      <w:r w:rsidRPr="003852B3">
        <w:rPr>
          <w:rFonts w:ascii="宋体" w:hAnsi="宋体" w:hint="eastAsia"/>
          <w:vertAlign w:val="subscript"/>
        </w:rPr>
        <w:t>1</w:t>
      </w:r>
      <w:r w:rsidRPr="0014673D">
        <w:rPr>
          <w:rFonts w:ascii="宋体" w:hAnsi="宋体" w:hint="eastAsia"/>
        </w:rPr>
        <w:t>），完成全部入组发束的测试。如果产品使用方法涉及浸湿头发，需要先将发束悬挂于试验环境中平衡过夜，然后用发束</w:t>
      </w:r>
      <w:r w:rsidRPr="00D31638">
        <w:rPr>
          <w:rFonts w:ascii="宋体" w:hAnsi="宋体" w:hint="eastAsia"/>
        </w:rPr>
        <w:t>光泽度测试仪</w:t>
      </w:r>
      <w:r w:rsidRPr="0014673D">
        <w:rPr>
          <w:rFonts w:ascii="宋体" w:hAnsi="宋体" w:hint="eastAsia"/>
        </w:rPr>
        <w:t>测试发束的</w:t>
      </w:r>
      <w:r>
        <w:rPr>
          <w:rFonts w:ascii="宋体" w:hAnsi="宋体" w:hint="eastAsia"/>
        </w:rPr>
        <w:t>光泽度</w:t>
      </w:r>
      <w:r w:rsidRPr="0014673D">
        <w:rPr>
          <w:rFonts w:ascii="宋体" w:hAnsi="宋体" w:hint="eastAsia"/>
        </w:rPr>
        <w:t>。</w:t>
      </w:r>
    </w:p>
    <w:p w14:paraId="750F1017" w14:textId="4D1B84F1" w:rsidR="000B72DE" w:rsidRPr="003C1978" w:rsidRDefault="000B72DE" w:rsidP="00C22809">
      <w:pPr>
        <w:spacing w:line="360" w:lineRule="auto"/>
        <w:rPr>
          <w:rFonts w:ascii="黑体" w:eastAsia="黑体" w:hAnsi="黑体"/>
        </w:rPr>
      </w:pPr>
      <w:r w:rsidRPr="003C1978">
        <w:rPr>
          <w:rFonts w:ascii="黑体" w:eastAsia="黑体" w:hAnsi="黑体" w:hint="eastAsia"/>
        </w:rPr>
        <w:t>6</w:t>
      </w:r>
      <w:r w:rsidRPr="003C1978">
        <w:rPr>
          <w:rFonts w:ascii="黑体" w:eastAsia="黑体" w:hAnsi="黑体"/>
        </w:rPr>
        <w:t>.4.</w:t>
      </w:r>
      <w:r w:rsidR="00B83508" w:rsidRPr="003C1978">
        <w:rPr>
          <w:rFonts w:ascii="黑体" w:eastAsia="黑体" w:hAnsi="黑体"/>
        </w:rPr>
        <w:t>4</w:t>
      </w:r>
      <w:r w:rsidRPr="003C1978">
        <w:rPr>
          <w:rFonts w:ascii="黑体" w:eastAsia="黑体" w:hAnsi="黑体"/>
        </w:rPr>
        <w:t xml:space="preserve"> </w:t>
      </w:r>
      <w:r w:rsidRPr="003C1978">
        <w:rPr>
          <w:rFonts w:ascii="黑体" w:eastAsia="黑体" w:hAnsi="黑体" w:hint="eastAsia"/>
        </w:rPr>
        <w:t>发束</w:t>
      </w:r>
      <w:r w:rsidR="00BB519B" w:rsidRPr="003C1978">
        <w:rPr>
          <w:rFonts w:ascii="黑体" w:eastAsia="黑体" w:hAnsi="黑体" w:hint="eastAsia"/>
        </w:rPr>
        <w:t>电学</w:t>
      </w:r>
      <w:r w:rsidR="00652B54" w:rsidRPr="003C1978">
        <w:rPr>
          <w:rFonts w:ascii="黑体" w:eastAsia="黑体" w:hAnsi="黑体" w:hint="eastAsia"/>
        </w:rPr>
        <w:t>性能</w:t>
      </w:r>
      <w:r w:rsidRPr="003C1978">
        <w:rPr>
          <w:rFonts w:ascii="黑体" w:eastAsia="黑体" w:hAnsi="黑体" w:hint="eastAsia"/>
        </w:rPr>
        <w:t>测试</w:t>
      </w:r>
    </w:p>
    <w:p w14:paraId="14312359" w14:textId="1542ADCC" w:rsidR="00652B54" w:rsidRDefault="00652B54" w:rsidP="00652B54">
      <w:r>
        <w:rPr>
          <w:rFonts w:ascii="黑体" w:eastAsia="黑体" w:hAnsi="黑体" w:hint="eastAsia"/>
        </w:rPr>
        <w:t>6</w:t>
      </w:r>
      <w:r>
        <w:rPr>
          <w:rFonts w:ascii="黑体" w:eastAsia="黑体" w:hAnsi="黑体"/>
        </w:rPr>
        <w:t>.4.</w:t>
      </w:r>
      <w:r w:rsidR="00B83508">
        <w:rPr>
          <w:rFonts w:ascii="黑体" w:eastAsia="黑体" w:hAnsi="黑体"/>
        </w:rPr>
        <w:t>4</w:t>
      </w:r>
      <w:r>
        <w:rPr>
          <w:rFonts w:ascii="黑体" w:eastAsia="黑体" w:hAnsi="黑体"/>
        </w:rPr>
        <w:t>.1</w:t>
      </w:r>
      <w:r w:rsidR="00F97B18">
        <w:rPr>
          <w:rFonts w:hint="eastAsia"/>
        </w:rPr>
        <w:t>梳发</w:t>
      </w:r>
      <w:r w:rsidR="008E3855" w:rsidRPr="00652B54">
        <w:rPr>
          <w:rFonts w:ascii="宋体" w:hAnsi="宋体" w:hint="eastAsia"/>
        </w:rPr>
        <w:t>起静电</w:t>
      </w:r>
      <w:r w:rsidR="008E3855">
        <w:rPr>
          <w:rFonts w:ascii="宋体" w:hAnsi="宋体" w:hint="eastAsia"/>
        </w:rPr>
        <w:t>：</w:t>
      </w:r>
      <w:r w:rsidR="00BB519B">
        <w:rPr>
          <w:rFonts w:ascii="宋体" w:hAnsi="宋体" w:hint="eastAsia"/>
        </w:rPr>
        <w:t>用梳子</w:t>
      </w:r>
      <w:r>
        <w:rPr>
          <w:rFonts w:hint="eastAsia"/>
        </w:rPr>
        <w:t>以</w:t>
      </w:r>
      <w:r w:rsidR="00BB519B">
        <w:rPr>
          <w:rFonts w:hint="eastAsia"/>
        </w:rPr>
        <w:t>3</w:t>
      </w:r>
      <w:r w:rsidR="00BB519B">
        <w:t xml:space="preserve">00 </w:t>
      </w:r>
      <w:r w:rsidR="00BB519B">
        <w:rPr>
          <w:rFonts w:hint="eastAsia"/>
        </w:rPr>
        <w:t>m</w:t>
      </w:r>
      <w:r>
        <w:rPr>
          <w:rFonts w:hint="eastAsia"/>
        </w:rPr>
        <w:t>m/s</w:t>
      </w:r>
      <w:r>
        <w:rPr>
          <w:rFonts w:hint="eastAsia"/>
        </w:rPr>
        <w:t>的速度梳发</w:t>
      </w:r>
      <w:r w:rsidR="00BB519B">
        <w:rPr>
          <w:rFonts w:hint="eastAsia"/>
        </w:rPr>
        <w:t>1</w:t>
      </w:r>
      <w:r w:rsidR="00BB519B">
        <w:t>0</w:t>
      </w:r>
      <w:r>
        <w:rPr>
          <w:rFonts w:hint="eastAsia"/>
        </w:rPr>
        <w:t>次，引起摩擦静电。期间不能将发束靠近其它物品，不能用手接触发束，防止静电流失。</w:t>
      </w:r>
    </w:p>
    <w:p w14:paraId="60E00229" w14:textId="3BD3EDA6" w:rsidR="00652B54" w:rsidRPr="003C1978" w:rsidRDefault="00652B54" w:rsidP="00652B54">
      <w:pPr>
        <w:rPr>
          <w:rFonts w:ascii="黑体" w:eastAsia="黑体" w:hAnsi="黑体"/>
        </w:rPr>
      </w:pPr>
      <w:r w:rsidRPr="003C1978">
        <w:rPr>
          <w:rFonts w:ascii="黑体" w:eastAsia="黑体" w:hAnsi="黑体" w:hint="eastAsia"/>
        </w:rPr>
        <w:t>6</w:t>
      </w:r>
      <w:r w:rsidRPr="003C1978">
        <w:rPr>
          <w:rFonts w:ascii="黑体" w:eastAsia="黑体" w:hAnsi="黑体"/>
        </w:rPr>
        <w:t>.4.</w:t>
      </w:r>
      <w:r w:rsidR="00B83508" w:rsidRPr="003C1978">
        <w:rPr>
          <w:rFonts w:ascii="黑体" w:eastAsia="黑体" w:hAnsi="黑体"/>
        </w:rPr>
        <w:t>4</w:t>
      </w:r>
      <w:r w:rsidRPr="003C1978">
        <w:rPr>
          <w:rFonts w:ascii="黑体" w:eastAsia="黑体" w:hAnsi="黑体"/>
        </w:rPr>
        <w:t xml:space="preserve">.2 </w:t>
      </w:r>
      <w:r w:rsidR="003F42FC" w:rsidRPr="003C1978">
        <w:rPr>
          <w:rFonts w:ascii="黑体" w:eastAsia="黑体" w:hAnsi="黑体" w:hint="eastAsia"/>
        </w:rPr>
        <w:t>发束</w:t>
      </w:r>
      <w:r w:rsidR="00626D55" w:rsidRPr="003C1978">
        <w:rPr>
          <w:rFonts w:ascii="黑体" w:eastAsia="黑体" w:hAnsi="黑体" w:hint="eastAsia"/>
        </w:rPr>
        <w:t>防起</w:t>
      </w:r>
      <w:r w:rsidRPr="003C1978">
        <w:rPr>
          <w:rFonts w:ascii="黑体" w:eastAsia="黑体" w:hAnsi="黑体" w:hint="eastAsia"/>
        </w:rPr>
        <w:t>静电</w:t>
      </w:r>
      <w:r w:rsidR="00626D55" w:rsidRPr="003C1978">
        <w:rPr>
          <w:rFonts w:ascii="黑体" w:eastAsia="黑体" w:hAnsi="黑体" w:hint="eastAsia"/>
        </w:rPr>
        <w:t>试验</w:t>
      </w:r>
    </w:p>
    <w:p w14:paraId="33976507" w14:textId="4B8BA4C4" w:rsidR="00652B54" w:rsidRPr="00D31638" w:rsidRDefault="003F42FC" w:rsidP="003F42FC">
      <w:pPr>
        <w:pStyle w:val="afffffff1"/>
        <w:numPr>
          <w:ilvl w:val="0"/>
          <w:numId w:val="20"/>
        </w:numPr>
        <w:ind w:firstLineChars="0"/>
        <w:rPr>
          <w:rFonts w:ascii="宋体" w:eastAsia="宋体" w:hAnsi="宋体"/>
        </w:rPr>
      </w:pPr>
      <w:r w:rsidRPr="00D31638">
        <w:rPr>
          <w:rFonts w:ascii="宋体" w:eastAsia="宋体" w:hAnsi="宋体" w:hint="eastAsia"/>
        </w:rPr>
        <w:t>静电</w:t>
      </w:r>
      <w:r w:rsidR="006D05A8">
        <w:rPr>
          <w:rFonts w:ascii="宋体" w:eastAsia="宋体" w:hAnsi="宋体" w:hint="eastAsia"/>
        </w:rPr>
        <w:t>测量</w:t>
      </w:r>
      <w:r w:rsidRPr="00D31638">
        <w:rPr>
          <w:rFonts w:ascii="宋体" w:eastAsia="宋体" w:hAnsi="宋体" w:hint="eastAsia"/>
        </w:rPr>
        <w:t>法：</w:t>
      </w:r>
      <w:r w:rsidR="00BB519B" w:rsidRPr="00D31638">
        <w:rPr>
          <w:rFonts w:ascii="Times New Roman" w:eastAsia="宋体" w:hAnsi="Times New Roman" w:hint="eastAsia"/>
          <w:szCs w:val="24"/>
        </w:rPr>
        <w:t>试验当天，取预处理后的发束，</w:t>
      </w:r>
      <w:r w:rsidR="00652B54" w:rsidRPr="00D31638">
        <w:rPr>
          <w:rFonts w:ascii="宋体" w:eastAsia="宋体" w:hAnsi="宋体" w:hint="eastAsia"/>
        </w:rPr>
        <w:t>按</w:t>
      </w:r>
      <w:r w:rsidR="00652B54" w:rsidRPr="00D31638">
        <w:rPr>
          <w:rFonts w:ascii="宋体" w:eastAsia="宋体" w:hAnsi="宋体"/>
        </w:rPr>
        <w:t>6.4.</w:t>
      </w:r>
      <w:r w:rsidR="00B83508">
        <w:rPr>
          <w:rFonts w:ascii="宋体" w:eastAsia="宋体" w:hAnsi="宋体"/>
        </w:rPr>
        <w:t>4</w:t>
      </w:r>
      <w:r w:rsidR="00652B54" w:rsidRPr="00D31638">
        <w:rPr>
          <w:rFonts w:ascii="宋体" w:eastAsia="宋体" w:hAnsi="宋体"/>
        </w:rPr>
        <w:t>.1</w:t>
      </w:r>
      <w:r w:rsidR="00652B54" w:rsidRPr="00D31638">
        <w:rPr>
          <w:rFonts w:ascii="宋体" w:eastAsia="宋体" w:hAnsi="宋体" w:hint="eastAsia"/>
        </w:rPr>
        <w:t>步骤起静电</w:t>
      </w:r>
      <w:r w:rsidRPr="00D31638">
        <w:rPr>
          <w:rFonts w:ascii="宋体" w:eastAsia="宋体" w:hAnsi="宋体" w:hint="eastAsia"/>
        </w:rPr>
        <w:t>后</w:t>
      </w:r>
      <w:r w:rsidR="00652B54" w:rsidRPr="00D31638">
        <w:rPr>
          <w:rFonts w:ascii="宋体" w:eastAsia="宋体" w:hAnsi="宋体" w:hint="eastAsia"/>
        </w:rPr>
        <w:t>，</w:t>
      </w:r>
      <w:r w:rsidR="007D3AB2" w:rsidRPr="00D31638">
        <w:rPr>
          <w:rFonts w:ascii="宋体" w:eastAsia="宋体" w:hAnsi="宋体" w:hint="eastAsia"/>
        </w:rPr>
        <w:t>立即用静电测</w:t>
      </w:r>
      <w:r w:rsidR="006D05A8">
        <w:rPr>
          <w:rFonts w:ascii="宋体" w:eastAsia="宋体" w:hAnsi="宋体" w:hint="eastAsia"/>
        </w:rPr>
        <w:t>量</w:t>
      </w:r>
      <w:r w:rsidR="007D3AB2" w:rsidRPr="00D31638">
        <w:rPr>
          <w:rFonts w:ascii="宋体" w:eastAsia="宋体" w:hAnsi="宋体" w:hint="eastAsia"/>
        </w:rPr>
        <w:t>仪测</w:t>
      </w:r>
      <w:r w:rsidR="006D05A8">
        <w:rPr>
          <w:rFonts w:ascii="宋体" w:eastAsia="宋体" w:hAnsi="宋体" w:hint="eastAsia"/>
        </w:rPr>
        <w:t>量</w:t>
      </w:r>
      <w:r w:rsidR="007D3AB2" w:rsidRPr="00D31638">
        <w:rPr>
          <w:rFonts w:ascii="宋体" w:eastAsia="宋体" w:hAnsi="宋体" w:hint="eastAsia"/>
        </w:rPr>
        <w:t>发束的静电指标参数。</w:t>
      </w:r>
      <w:proofErr w:type="gramStart"/>
      <w:r w:rsidR="007D3AB2" w:rsidRPr="00D31638">
        <w:rPr>
          <w:rFonts w:ascii="宋体" w:eastAsia="宋体" w:hAnsi="宋体" w:hint="eastAsia"/>
        </w:rPr>
        <w:t>每个发</w:t>
      </w:r>
      <w:proofErr w:type="gramEnd"/>
      <w:r w:rsidR="007D3AB2" w:rsidRPr="00D31638">
        <w:rPr>
          <w:rFonts w:ascii="宋体" w:eastAsia="宋体" w:hAnsi="宋体" w:hint="eastAsia"/>
        </w:rPr>
        <w:t>束测</w:t>
      </w:r>
      <w:r w:rsidR="006D05A8">
        <w:rPr>
          <w:rFonts w:ascii="宋体" w:eastAsia="宋体" w:hAnsi="宋体" w:hint="eastAsia"/>
        </w:rPr>
        <w:t>量</w:t>
      </w:r>
      <w:r w:rsidR="007D3AB2" w:rsidRPr="00D31638">
        <w:rPr>
          <w:rFonts w:ascii="宋体" w:eastAsia="宋体" w:hAnsi="宋体" w:hint="eastAsia"/>
        </w:rPr>
        <w:t>1次，作为</w:t>
      </w:r>
      <w:proofErr w:type="gramStart"/>
      <w:r w:rsidR="007D3AB2" w:rsidRPr="00D31638">
        <w:rPr>
          <w:rFonts w:ascii="宋体" w:eastAsia="宋体" w:hAnsi="宋体" w:hint="eastAsia"/>
        </w:rPr>
        <w:t>单个发</w:t>
      </w:r>
      <w:proofErr w:type="gramEnd"/>
      <w:r w:rsidR="007D3AB2" w:rsidRPr="00D31638">
        <w:rPr>
          <w:rFonts w:ascii="宋体" w:eastAsia="宋体" w:hAnsi="宋体" w:hint="eastAsia"/>
        </w:rPr>
        <w:t>束的初始值（T</w:t>
      </w:r>
      <w:r w:rsidR="007D3AB2" w:rsidRPr="006D05A8">
        <w:rPr>
          <w:rFonts w:ascii="宋体" w:eastAsia="宋体" w:hAnsi="宋体" w:hint="eastAsia"/>
          <w:vertAlign w:val="subscript"/>
        </w:rPr>
        <w:t>0</w:t>
      </w:r>
      <w:r w:rsidR="007D3AB2" w:rsidRPr="00D31638">
        <w:rPr>
          <w:rFonts w:ascii="宋体" w:eastAsia="宋体" w:hAnsi="宋体" w:hint="eastAsia"/>
        </w:rPr>
        <w:t>），完成全部入组发束的测</w:t>
      </w:r>
      <w:r w:rsidR="006D05A8">
        <w:rPr>
          <w:rFonts w:ascii="宋体" w:eastAsia="宋体" w:hAnsi="宋体" w:hint="eastAsia"/>
        </w:rPr>
        <w:t>量</w:t>
      </w:r>
      <w:r w:rsidR="007D3AB2" w:rsidRPr="00D31638">
        <w:rPr>
          <w:rFonts w:ascii="宋体" w:eastAsia="宋体" w:hAnsi="宋体" w:hint="eastAsia"/>
        </w:rPr>
        <w:t>。样品组按产品使用说明使用产品，</w:t>
      </w:r>
      <w:r w:rsidRPr="00D31638">
        <w:rPr>
          <w:rFonts w:ascii="宋体" w:eastAsia="宋体" w:hAnsi="宋体" w:hint="eastAsia"/>
        </w:rPr>
        <w:t>将发束悬挂于试验环境中平衡过夜，然后再按</w:t>
      </w:r>
      <w:r w:rsidRPr="00D31638">
        <w:rPr>
          <w:rFonts w:ascii="宋体" w:eastAsia="宋体" w:hAnsi="宋体"/>
        </w:rPr>
        <w:t>6.4.</w:t>
      </w:r>
      <w:r w:rsidR="00B83508">
        <w:rPr>
          <w:rFonts w:ascii="宋体" w:eastAsia="宋体" w:hAnsi="宋体"/>
        </w:rPr>
        <w:t>4</w:t>
      </w:r>
      <w:r w:rsidRPr="00D31638">
        <w:rPr>
          <w:rFonts w:ascii="宋体" w:eastAsia="宋体" w:hAnsi="宋体"/>
        </w:rPr>
        <w:t>.1</w:t>
      </w:r>
      <w:r w:rsidRPr="00D31638">
        <w:rPr>
          <w:rFonts w:ascii="宋体" w:eastAsia="宋体" w:hAnsi="宋体" w:hint="eastAsia"/>
        </w:rPr>
        <w:t>步骤起静电后，立即用静电测</w:t>
      </w:r>
      <w:r w:rsidR="006D05A8">
        <w:rPr>
          <w:rFonts w:ascii="宋体" w:eastAsia="宋体" w:hAnsi="宋体" w:hint="eastAsia"/>
        </w:rPr>
        <w:t>量</w:t>
      </w:r>
      <w:r w:rsidRPr="00D31638">
        <w:rPr>
          <w:rFonts w:ascii="宋体" w:eastAsia="宋体" w:hAnsi="宋体" w:hint="eastAsia"/>
        </w:rPr>
        <w:t>仪测</w:t>
      </w:r>
      <w:r w:rsidR="006D05A8">
        <w:rPr>
          <w:rFonts w:ascii="宋体" w:eastAsia="宋体" w:hAnsi="宋体" w:hint="eastAsia"/>
        </w:rPr>
        <w:t>量</w:t>
      </w:r>
      <w:r w:rsidRPr="00D31638">
        <w:rPr>
          <w:rFonts w:ascii="宋体" w:eastAsia="宋体" w:hAnsi="宋体" w:hint="eastAsia"/>
        </w:rPr>
        <w:t>发束的静电指标参数。</w:t>
      </w:r>
      <w:proofErr w:type="gramStart"/>
      <w:r w:rsidRPr="00D31638">
        <w:rPr>
          <w:rFonts w:ascii="宋体" w:eastAsia="宋体" w:hAnsi="宋体" w:hint="eastAsia"/>
        </w:rPr>
        <w:t>每个发</w:t>
      </w:r>
      <w:proofErr w:type="gramEnd"/>
      <w:r w:rsidRPr="00D31638">
        <w:rPr>
          <w:rFonts w:ascii="宋体" w:eastAsia="宋体" w:hAnsi="宋体" w:hint="eastAsia"/>
        </w:rPr>
        <w:t>束测</w:t>
      </w:r>
      <w:r w:rsidR="006D05A8">
        <w:rPr>
          <w:rFonts w:ascii="宋体" w:eastAsia="宋体" w:hAnsi="宋体" w:hint="eastAsia"/>
        </w:rPr>
        <w:t>量</w:t>
      </w:r>
      <w:r w:rsidRPr="00D31638">
        <w:rPr>
          <w:rFonts w:ascii="宋体" w:eastAsia="宋体" w:hAnsi="宋体" w:hint="eastAsia"/>
        </w:rPr>
        <w:t>1次，作为使用产品后的值（T</w:t>
      </w:r>
      <w:r w:rsidRPr="006D05A8">
        <w:rPr>
          <w:rFonts w:ascii="宋体" w:eastAsia="宋体" w:hAnsi="宋体" w:hint="eastAsia"/>
          <w:vertAlign w:val="subscript"/>
        </w:rPr>
        <w:t>1</w:t>
      </w:r>
      <w:r w:rsidRPr="00D31638">
        <w:rPr>
          <w:rFonts w:ascii="宋体" w:eastAsia="宋体" w:hAnsi="宋体" w:hint="eastAsia"/>
        </w:rPr>
        <w:t>），完成全部入组发束的测</w:t>
      </w:r>
      <w:r w:rsidR="006D05A8">
        <w:rPr>
          <w:rFonts w:ascii="宋体" w:eastAsia="宋体" w:hAnsi="宋体" w:hint="eastAsia"/>
        </w:rPr>
        <w:t>量</w:t>
      </w:r>
      <w:r w:rsidRPr="00D31638">
        <w:rPr>
          <w:rFonts w:ascii="宋体" w:eastAsia="宋体" w:hAnsi="宋体" w:hint="eastAsia"/>
        </w:rPr>
        <w:t>。</w:t>
      </w:r>
    </w:p>
    <w:p w14:paraId="6FAB6A89" w14:textId="15C5F89F" w:rsidR="00F667BF" w:rsidRPr="00D31638" w:rsidRDefault="003F42FC">
      <w:pPr>
        <w:pStyle w:val="afffffff1"/>
        <w:numPr>
          <w:ilvl w:val="0"/>
          <w:numId w:val="20"/>
        </w:numPr>
        <w:ind w:firstLineChars="0"/>
        <w:rPr>
          <w:rFonts w:ascii="宋体" w:eastAsia="宋体" w:hAnsi="宋体"/>
        </w:rPr>
      </w:pPr>
      <w:r w:rsidRPr="00D31638">
        <w:rPr>
          <w:rFonts w:ascii="宋体" w:eastAsia="宋体" w:hAnsi="宋体" w:hint="eastAsia"/>
        </w:rPr>
        <w:t>图像分析法：</w:t>
      </w:r>
      <w:r w:rsidRPr="00D31638">
        <w:rPr>
          <w:rFonts w:ascii="Times New Roman" w:eastAsia="宋体" w:hAnsi="Times New Roman" w:hint="eastAsia"/>
          <w:szCs w:val="24"/>
        </w:rPr>
        <w:t>试验当天，取预处理后的发束，</w:t>
      </w:r>
      <w:r w:rsidRPr="00D31638">
        <w:rPr>
          <w:rFonts w:ascii="宋体" w:eastAsia="宋体" w:hAnsi="宋体" w:hint="eastAsia"/>
        </w:rPr>
        <w:t>按</w:t>
      </w:r>
      <w:r w:rsidRPr="00D31638">
        <w:rPr>
          <w:rFonts w:ascii="宋体" w:eastAsia="宋体" w:hAnsi="宋体"/>
        </w:rPr>
        <w:t>6.4.</w:t>
      </w:r>
      <w:r w:rsidR="002D3DD8">
        <w:rPr>
          <w:rFonts w:ascii="宋体" w:eastAsia="宋体" w:hAnsi="宋体"/>
        </w:rPr>
        <w:t>5</w:t>
      </w:r>
      <w:r w:rsidRPr="00D31638">
        <w:rPr>
          <w:rFonts w:ascii="宋体" w:eastAsia="宋体" w:hAnsi="宋体"/>
        </w:rPr>
        <w:t>.1</w:t>
      </w:r>
      <w:r w:rsidRPr="00D31638">
        <w:rPr>
          <w:rFonts w:ascii="宋体" w:eastAsia="宋体" w:hAnsi="宋体" w:hint="eastAsia"/>
        </w:rPr>
        <w:t>步骤起静电后，</w:t>
      </w:r>
      <w:r w:rsidR="00652B54" w:rsidRPr="00D31638">
        <w:rPr>
          <w:rFonts w:ascii="宋体" w:eastAsia="宋体" w:hAnsi="宋体" w:hint="eastAsia"/>
        </w:rPr>
        <w:t>立即用</w:t>
      </w:r>
      <w:r w:rsidR="00BC1AC5">
        <w:rPr>
          <w:rFonts w:ascii="宋体" w:eastAsia="宋体" w:hAnsi="宋体" w:hint="eastAsia"/>
        </w:rPr>
        <w:t>发</w:t>
      </w:r>
      <w:proofErr w:type="gramStart"/>
      <w:r w:rsidR="00BC1AC5">
        <w:rPr>
          <w:rFonts w:ascii="宋体" w:eastAsia="宋体" w:hAnsi="宋体" w:hint="eastAsia"/>
        </w:rPr>
        <w:t>束</w:t>
      </w:r>
      <w:r w:rsidR="00652B54" w:rsidRPr="00D31638">
        <w:rPr>
          <w:rFonts w:ascii="宋体" w:eastAsia="宋体" w:hAnsi="宋体" w:hint="eastAsia"/>
        </w:rPr>
        <w:t>拍摄</w:t>
      </w:r>
      <w:proofErr w:type="gramEnd"/>
      <w:r w:rsidR="00652B54" w:rsidRPr="00D31638">
        <w:rPr>
          <w:rFonts w:ascii="宋体" w:eastAsia="宋体" w:hAnsi="宋体" w:hint="eastAsia"/>
        </w:rPr>
        <w:t>成像系统进行拍摄，实现发束的平面（选择至少2个角度）或空间形态重建，计算发束</w:t>
      </w:r>
      <w:r w:rsidRPr="00D31638">
        <w:rPr>
          <w:rFonts w:ascii="宋体" w:eastAsia="宋体" w:hAnsi="宋体" w:hint="eastAsia"/>
        </w:rPr>
        <w:t>的</w:t>
      </w:r>
      <w:r w:rsidR="00652B54" w:rsidRPr="00D31638">
        <w:rPr>
          <w:rFonts w:ascii="宋体" w:eastAsia="宋体" w:hAnsi="宋体" w:hint="eastAsia"/>
        </w:rPr>
        <w:t>形态参数指标</w:t>
      </w:r>
      <w:r w:rsidRPr="00D31638">
        <w:rPr>
          <w:rFonts w:ascii="宋体" w:eastAsia="宋体" w:hAnsi="宋体" w:hint="eastAsia"/>
        </w:rPr>
        <w:t>，作为</w:t>
      </w:r>
      <w:proofErr w:type="gramStart"/>
      <w:r w:rsidRPr="00D31638">
        <w:rPr>
          <w:rFonts w:ascii="宋体" w:eastAsia="宋体" w:hAnsi="宋体" w:hint="eastAsia"/>
        </w:rPr>
        <w:t>单个发</w:t>
      </w:r>
      <w:proofErr w:type="gramEnd"/>
      <w:r w:rsidRPr="00D31638">
        <w:rPr>
          <w:rFonts w:ascii="宋体" w:eastAsia="宋体" w:hAnsi="宋体" w:hint="eastAsia"/>
        </w:rPr>
        <w:t>束的初始值（T</w:t>
      </w:r>
      <w:r w:rsidRPr="006D05A8">
        <w:rPr>
          <w:rFonts w:ascii="宋体" w:eastAsia="宋体" w:hAnsi="宋体" w:hint="eastAsia"/>
          <w:vertAlign w:val="subscript"/>
        </w:rPr>
        <w:t>0</w:t>
      </w:r>
      <w:r w:rsidRPr="00D31638">
        <w:rPr>
          <w:rFonts w:ascii="宋体" w:eastAsia="宋体" w:hAnsi="宋体" w:hint="eastAsia"/>
        </w:rPr>
        <w:t>），完成全部入组发束的测试。样品组按产品使用说明使用产品，将发束悬挂于试验环境中平衡过夜，然后再按</w:t>
      </w:r>
      <w:r w:rsidRPr="00D31638">
        <w:rPr>
          <w:rFonts w:ascii="宋体" w:eastAsia="宋体" w:hAnsi="宋体"/>
        </w:rPr>
        <w:t>6.4.</w:t>
      </w:r>
      <w:r w:rsidR="002D3DD8">
        <w:rPr>
          <w:rFonts w:ascii="宋体" w:eastAsia="宋体" w:hAnsi="宋体"/>
        </w:rPr>
        <w:t>5</w:t>
      </w:r>
      <w:r w:rsidRPr="00D31638">
        <w:rPr>
          <w:rFonts w:ascii="宋体" w:eastAsia="宋体" w:hAnsi="宋体"/>
        </w:rPr>
        <w:t>.1</w:t>
      </w:r>
      <w:r w:rsidRPr="00D31638">
        <w:rPr>
          <w:rFonts w:ascii="宋体" w:eastAsia="宋体" w:hAnsi="宋体" w:hint="eastAsia"/>
        </w:rPr>
        <w:t>步骤起静电后，</w:t>
      </w:r>
      <w:r w:rsidR="00D31638" w:rsidRPr="00D31638">
        <w:rPr>
          <w:rFonts w:ascii="宋体" w:eastAsia="宋体" w:hAnsi="宋体" w:hint="eastAsia"/>
        </w:rPr>
        <w:t>立即用</w:t>
      </w:r>
      <w:r w:rsidR="00BC1AC5">
        <w:rPr>
          <w:rFonts w:ascii="宋体" w:eastAsia="宋体" w:hAnsi="宋体" w:hint="eastAsia"/>
        </w:rPr>
        <w:t>发</w:t>
      </w:r>
      <w:proofErr w:type="gramStart"/>
      <w:r w:rsidR="00BC1AC5">
        <w:rPr>
          <w:rFonts w:ascii="宋体" w:eastAsia="宋体" w:hAnsi="宋体" w:hint="eastAsia"/>
        </w:rPr>
        <w:t>束</w:t>
      </w:r>
      <w:r w:rsidR="00D31638" w:rsidRPr="00D31638">
        <w:rPr>
          <w:rFonts w:ascii="宋体" w:eastAsia="宋体" w:hAnsi="宋体" w:hint="eastAsia"/>
        </w:rPr>
        <w:t>拍摄</w:t>
      </w:r>
      <w:proofErr w:type="gramEnd"/>
      <w:r w:rsidR="00D31638" w:rsidRPr="00D31638">
        <w:rPr>
          <w:rFonts w:ascii="宋体" w:eastAsia="宋体" w:hAnsi="宋体" w:hint="eastAsia"/>
        </w:rPr>
        <w:t>成像系统进行拍摄，计算发束的形态参数指标，作为</w:t>
      </w:r>
      <w:proofErr w:type="gramStart"/>
      <w:r w:rsidR="00D31638" w:rsidRPr="00D31638">
        <w:rPr>
          <w:rFonts w:ascii="宋体" w:eastAsia="宋体" w:hAnsi="宋体" w:hint="eastAsia"/>
        </w:rPr>
        <w:t>单个发</w:t>
      </w:r>
      <w:proofErr w:type="gramEnd"/>
      <w:r w:rsidR="00D31638" w:rsidRPr="00D31638">
        <w:rPr>
          <w:rFonts w:ascii="宋体" w:eastAsia="宋体" w:hAnsi="宋体" w:hint="eastAsia"/>
        </w:rPr>
        <w:t>束的初始值（T</w:t>
      </w:r>
      <w:r w:rsidR="00D31638" w:rsidRPr="006D05A8">
        <w:rPr>
          <w:rFonts w:ascii="宋体" w:eastAsia="宋体" w:hAnsi="宋体"/>
          <w:vertAlign w:val="subscript"/>
        </w:rPr>
        <w:t>1</w:t>
      </w:r>
      <w:r w:rsidR="00D31638" w:rsidRPr="00D31638">
        <w:rPr>
          <w:rFonts w:ascii="宋体" w:eastAsia="宋体" w:hAnsi="宋体" w:hint="eastAsia"/>
        </w:rPr>
        <w:t>），完成全部入组发束的测试。</w:t>
      </w:r>
    </w:p>
    <w:p w14:paraId="7572EDC1" w14:textId="77777777" w:rsidR="008746F2" w:rsidRPr="00C31058" w:rsidRDefault="008746F2" w:rsidP="003C1978">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sidRPr="00C31058">
        <w:rPr>
          <w:rFonts w:ascii="黑体" w:eastAsia="黑体" w:hAnsi="黑体" w:hint="eastAsia"/>
          <w:szCs w:val="21"/>
        </w:rPr>
        <w:t>数据分析</w:t>
      </w:r>
    </w:p>
    <w:p w14:paraId="5517EADD" w14:textId="58A58ECD" w:rsidR="008746F2" w:rsidRDefault="008746F2" w:rsidP="008746F2">
      <w:pPr>
        <w:pStyle w:val="afff0"/>
        <w:rPr>
          <w:szCs w:val="22"/>
        </w:rPr>
      </w:pPr>
      <w:r>
        <w:rPr>
          <w:rFonts w:hint="eastAsia"/>
          <w:szCs w:val="22"/>
        </w:rPr>
        <w:t>应用</w:t>
      </w:r>
      <w:r w:rsidRPr="008D2097">
        <w:rPr>
          <w:rFonts w:hint="eastAsia"/>
          <w:szCs w:val="22"/>
        </w:rPr>
        <w:t>统计分析软件进行数据的统计分析</w:t>
      </w:r>
      <w:r w:rsidR="00204CFD">
        <w:rPr>
          <w:rFonts w:hint="eastAsia"/>
          <w:szCs w:val="22"/>
        </w:rPr>
        <w:t>。计量资料</w:t>
      </w:r>
      <w:r w:rsidRPr="008D2097">
        <w:rPr>
          <w:rFonts w:hint="eastAsia"/>
          <w:szCs w:val="22"/>
        </w:rPr>
        <w:t>表示为：均值±标准差，并进行正态</w:t>
      </w:r>
      <w:r w:rsidR="00204CFD">
        <w:rPr>
          <w:rFonts w:hint="eastAsia"/>
          <w:szCs w:val="22"/>
        </w:rPr>
        <w:t>分布</w:t>
      </w:r>
      <w:r w:rsidRPr="008D2097">
        <w:rPr>
          <w:rFonts w:hint="eastAsia"/>
          <w:szCs w:val="22"/>
        </w:rPr>
        <w:t>检验</w:t>
      </w:r>
      <w:r w:rsidR="00270F13">
        <w:rPr>
          <w:rFonts w:hint="eastAsia"/>
          <w:szCs w:val="22"/>
        </w:rPr>
        <w:t>。</w:t>
      </w:r>
      <w:r w:rsidRPr="008D2097">
        <w:rPr>
          <w:rFonts w:hint="eastAsia"/>
          <w:szCs w:val="22"/>
        </w:rPr>
        <w:t>符合正态分布</w:t>
      </w:r>
      <w:r w:rsidR="00204CFD">
        <w:rPr>
          <w:rFonts w:hint="eastAsia"/>
          <w:szCs w:val="22"/>
        </w:rPr>
        <w:t>要求</w:t>
      </w:r>
      <w:r w:rsidRPr="008D2097">
        <w:rPr>
          <w:rFonts w:hint="eastAsia"/>
          <w:szCs w:val="22"/>
        </w:rPr>
        <w:t>，</w:t>
      </w:r>
      <w:r w:rsidR="00270F13">
        <w:rPr>
          <w:rFonts w:hint="eastAsia"/>
          <w:szCs w:val="22"/>
        </w:rPr>
        <w:t>样品组和对照组之间比较</w:t>
      </w:r>
      <w:r w:rsidRPr="008D2097">
        <w:rPr>
          <w:rFonts w:hint="eastAsia"/>
          <w:szCs w:val="22"/>
        </w:rPr>
        <w:t>采用独立样本</w:t>
      </w:r>
      <w:r w:rsidRPr="00270F13">
        <w:rPr>
          <w:rFonts w:ascii="Times New Roman" w:hint="eastAsia"/>
          <w:i/>
          <w:iCs/>
          <w:szCs w:val="22"/>
        </w:rPr>
        <w:t>t</w:t>
      </w:r>
      <w:r w:rsidRPr="008D2097">
        <w:rPr>
          <w:rFonts w:hint="eastAsia"/>
          <w:szCs w:val="22"/>
        </w:rPr>
        <w:t>检验，自身</w:t>
      </w:r>
      <w:r w:rsidR="00270F13">
        <w:rPr>
          <w:rFonts w:hint="eastAsia"/>
          <w:szCs w:val="22"/>
        </w:rPr>
        <w:t>使用产品</w:t>
      </w:r>
      <w:r w:rsidRPr="008D2097">
        <w:rPr>
          <w:rFonts w:hint="eastAsia"/>
          <w:szCs w:val="22"/>
        </w:rPr>
        <w:t>前后比较采用配对样本</w:t>
      </w:r>
      <w:r w:rsidRPr="00270F13">
        <w:rPr>
          <w:rFonts w:ascii="Times New Roman" w:hint="eastAsia"/>
          <w:i/>
          <w:iCs/>
          <w:szCs w:val="22"/>
        </w:rPr>
        <w:t>t</w:t>
      </w:r>
      <w:r w:rsidRPr="008D2097">
        <w:rPr>
          <w:rFonts w:hint="eastAsia"/>
          <w:szCs w:val="22"/>
        </w:rPr>
        <w:t>检验</w:t>
      </w:r>
      <w:r w:rsidR="002D3DD8">
        <w:rPr>
          <w:rFonts w:hint="eastAsia"/>
          <w:szCs w:val="22"/>
        </w:rPr>
        <w:t>或独立样本</w:t>
      </w:r>
      <w:r w:rsidR="002D3DD8" w:rsidRPr="00270F13">
        <w:rPr>
          <w:rFonts w:ascii="Times New Roman"/>
          <w:i/>
          <w:iCs/>
          <w:szCs w:val="22"/>
        </w:rPr>
        <w:t>t</w:t>
      </w:r>
      <w:r w:rsidR="002D3DD8" w:rsidRPr="008D2097">
        <w:rPr>
          <w:rFonts w:hint="eastAsia"/>
          <w:szCs w:val="22"/>
        </w:rPr>
        <w:t>检验</w:t>
      </w:r>
      <w:r w:rsidR="00AD5554">
        <w:rPr>
          <w:rFonts w:hint="eastAsia"/>
          <w:szCs w:val="22"/>
        </w:rPr>
        <w:t>。</w:t>
      </w:r>
      <w:r w:rsidRPr="008D2097">
        <w:rPr>
          <w:rFonts w:hint="eastAsia"/>
          <w:szCs w:val="22"/>
        </w:rPr>
        <w:t>若不符合正态分布，</w:t>
      </w:r>
      <w:r w:rsidR="00270F13">
        <w:rPr>
          <w:rFonts w:hint="eastAsia"/>
          <w:szCs w:val="22"/>
        </w:rPr>
        <w:t>样品组和对照组之间比较</w:t>
      </w:r>
      <w:r w:rsidRPr="008D2097">
        <w:rPr>
          <w:rFonts w:hint="eastAsia"/>
          <w:szCs w:val="22"/>
        </w:rPr>
        <w:t>采用独立样本秩和检验，自身</w:t>
      </w:r>
      <w:r w:rsidR="00270F13">
        <w:rPr>
          <w:rFonts w:hint="eastAsia"/>
          <w:szCs w:val="22"/>
        </w:rPr>
        <w:lastRenderedPageBreak/>
        <w:t>使用产品</w:t>
      </w:r>
      <w:r w:rsidRPr="008D2097">
        <w:rPr>
          <w:rFonts w:hint="eastAsia"/>
          <w:szCs w:val="22"/>
        </w:rPr>
        <w:t>前后比较采用</w:t>
      </w:r>
      <w:r w:rsidR="00270F13">
        <w:rPr>
          <w:rFonts w:hint="eastAsia"/>
          <w:szCs w:val="22"/>
        </w:rPr>
        <w:t>2</w:t>
      </w:r>
      <w:r w:rsidRPr="008D2097">
        <w:rPr>
          <w:rFonts w:hint="eastAsia"/>
          <w:szCs w:val="22"/>
        </w:rPr>
        <w:t>个相关样本秩和检验</w:t>
      </w:r>
      <w:r w:rsidR="002D3DD8">
        <w:rPr>
          <w:rFonts w:hint="eastAsia"/>
          <w:szCs w:val="22"/>
        </w:rPr>
        <w:t>或</w:t>
      </w:r>
      <w:r w:rsidR="00787021">
        <w:rPr>
          <w:rFonts w:hint="eastAsia"/>
          <w:szCs w:val="22"/>
        </w:rPr>
        <w:t>2</w:t>
      </w:r>
      <w:r w:rsidR="00787021" w:rsidRPr="008D2097">
        <w:rPr>
          <w:rFonts w:hint="eastAsia"/>
          <w:szCs w:val="22"/>
        </w:rPr>
        <w:t>个</w:t>
      </w:r>
      <w:r w:rsidR="002D3DD8" w:rsidRPr="002D3DD8">
        <w:rPr>
          <w:rFonts w:hint="eastAsia"/>
          <w:szCs w:val="22"/>
        </w:rPr>
        <w:t>独立样本秩和检验</w:t>
      </w:r>
      <w:r w:rsidRPr="008D2097">
        <w:rPr>
          <w:rFonts w:hint="eastAsia"/>
          <w:szCs w:val="22"/>
        </w:rPr>
        <w:t>。</w:t>
      </w:r>
      <w:r w:rsidR="00AD5554">
        <w:rPr>
          <w:rFonts w:hint="eastAsia"/>
          <w:szCs w:val="22"/>
        </w:rPr>
        <w:t>所有</w:t>
      </w:r>
      <w:r w:rsidRPr="008D2097">
        <w:rPr>
          <w:rFonts w:hint="eastAsia"/>
          <w:szCs w:val="22"/>
        </w:rPr>
        <w:t>统计分析均为双尾检验，显著性水平</w:t>
      </w:r>
      <w:r w:rsidR="00787021">
        <w:rPr>
          <w:rFonts w:hint="eastAsia"/>
          <w:szCs w:val="22"/>
        </w:rPr>
        <w:t>均</w:t>
      </w:r>
      <w:r w:rsidRPr="008D2097">
        <w:rPr>
          <w:rFonts w:hint="eastAsia"/>
          <w:szCs w:val="22"/>
        </w:rPr>
        <w:t>为</w:t>
      </w:r>
      <w:r w:rsidRPr="00270F13">
        <w:rPr>
          <w:rFonts w:ascii="Times New Roman"/>
          <w:szCs w:val="22"/>
        </w:rPr>
        <w:t>α=0.05</w:t>
      </w:r>
      <w:r w:rsidRPr="008D2097">
        <w:rPr>
          <w:rFonts w:hint="eastAsia"/>
          <w:szCs w:val="22"/>
        </w:rPr>
        <w:t>。</w:t>
      </w:r>
    </w:p>
    <w:p w14:paraId="119A13E7" w14:textId="77777777" w:rsidR="008746F2" w:rsidRPr="00C31058" w:rsidRDefault="008746F2" w:rsidP="003C1978">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Pr>
          <w:rFonts w:ascii="黑体" w:eastAsia="黑体" w:hAnsi="黑体" w:hint="eastAsia"/>
          <w:szCs w:val="21"/>
        </w:rPr>
        <w:t>结果判定</w:t>
      </w:r>
    </w:p>
    <w:p w14:paraId="1479C5D5" w14:textId="6D6EC4D7" w:rsidR="002D3DD8" w:rsidRDefault="002D3DD8" w:rsidP="002D3DD8">
      <w:pPr>
        <w:pStyle w:val="afff0"/>
        <w:rPr>
          <w:szCs w:val="22"/>
        </w:rPr>
      </w:pPr>
      <w:r>
        <w:rPr>
          <w:rFonts w:hint="eastAsia"/>
          <w:szCs w:val="22"/>
        </w:rPr>
        <w:t>使用产品前后或与对照组比较，</w:t>
      </w:r>
      <w:r w:rsidRPr="00626D55">
        <w:rPr>
          <w:rFonts w:hAnsi="宋体" w:cs="宋体" w:hint="eastAsia"/>
          <w:szCs w:val="21"/>
          <w:lang w:bidi="en-US"/>
        </w:rPr>
        <w:t>发束梳理试验</w:t>
      </w:r>
      <w:r w:rsidR="00C22809">
        <w:rPr>
          <w:rFonts w:hint="eastAsia"/>
        </w:rPr>
        <w:t>、</w:t>
      </w:r>
      <w:r>
        <w:rPr>
          <w:rFonts w:hAnsi="宋体" w:cs="宋体" w:hint="eastAsia"/>
          <w:szCs w:val="21"/>
          <w:lang w:bidi="en-US"/>
        </w:rPr>
        <w:t>发束摩擦</w:t>
      </w:r>
      <w:r w:rsidRPr="00626D55">
        <w:rPr>
          <w:rFonts w:hAnsi="宋体" w:cs="宋体" w:hint="eastAsia"/>
          <w:szCs w:val="21"/>
          <w:lang w:bidi="en-US"/>
        </w:rPr>
        <w:t>试验</w:t>
      </w:r>
      <w:r w:rsidR="00C22809">
        <w:rPr>
          <w:rFonts w:hint="eastAsia"/>
        </w:rPr>
        <w:t>、</w:t>
      </w:r>
      <w:r w:rsidR="00C22809">
        <w:rPr>
          <w:rFonts w:hAnsi="宋体" w:cs="宋体" w:hint="eastAsia"/>
          <w:szCs w:val="21"/>
          <w:lang w:bidi="en-US"/>
        </w:rPr>
        <w:t>发束强韧性</w:t>
      </w:r>
      <w:r w:rsidR="00C22809" w:rsidRPr="00626D55">
        <w:rPr>
          <w:rFonts w:hAnsi="宋体" w:cs="宋体" w:hint="eastAsia"/>
          <w:szCs w:val="21"/>
          <w:lang w:bidi="en-US"/>
        </w:rPr>
        <w:t>试验</w:t>
      </w:r>
      <w:r w:rsidR="00C22809">
        <w:rPr>
          <w:rFonts w:hint="eastAsia"/>
        </w:rPr>
        <w:t>、</w:t>
      </w:r>
      <w:r w:rsidR="00C22809">
        <w:rPr>
          <w:rFonts w:hAnsi="宋体" w:cs="宋体" w:hint="eastAsia"/>
          <w:szCs w:val="21"/>
          <w:lang w:bidi="en-US"/>
        </w:rPr>
        <w:t>发束</w:t>
      </w:r>
      <w:r w:rsidR="00C22809" w:rsidRPr="00295319">
        <w:rPr>
          <w:rFonts w:hAnsi="宋体" w:cs="宋体" w:hint="eastAsia"/>
          <w:szCs w:val="21"/>
          <w:lang w:bidi="en-US"/>
        </w:rPr>
        <w:t>光泽</w:t>
      </w:r>
      <w:r w:rsidR="00C22809">
        <w:rPr>
          <w:rFonts w:hAnsi="宋体" w:cs="宋体" w:hint="eastAsia"/>
          <w:szCs w:val="21"/>
          <w:lang w:bidi="en-US"/>
        </w:rPr>
        <w:t>度</w:t>
      </w:r>
      <w:r w:rsidR="00C22809" w:rsidRPr="00626D55">
        <w:rPr>
          <w:rFonts w:hAnsi="宋体" w:cs="宋体" w:hint="eastAsia"/>
          <w:szCs w:val="21"/>
          <w:lang w:bidi="en-US"/>
        </w:rPr>
        <w:t>试验</w:t>
      </w:r>
      <w:r w:rsidR="00C22809">
        <w:rPr>
          <w:rFonts w:hAnsi="宋体" w:cs="宋体" w:hint="eastAsia"/>
          <w:szCs w:val="21"/>
          <w:lang w:bidi="en-US"/>
        </w:rPr>
        <w:t>、</w:t>
      </w:r>
      <w:r>
        <w:rPr>
          <w:rFonts w:hAnsi="宋体" w:cs="宋体" w:hint="eastAsia"/>
          <w:szCs w:val="21"/>
          <w:lang w:bidi="en-US"/>
        </w:rPr>
        <w:t>发束</w:t>
      </w:r>
      <w:r w:rsidRPr="00626D55">
        <w:rPr>
          <w:rFonts w:hAnsi="宋体" w:cs="宋体" w:hint="eastAsia"/>
          <w:szCs w:val="21"/>
          <w:lang w:bidi="en-US"/>
        </w:rPr>
        <w:t>防起静电试验</w:t>
      </w:r>
      <w:r w:rsidR="00C22809">
        <w:rPr>
          <w:rFonts w:hint="eastAsia"/>
        </w:rPr>
        <w:t>中</w:t>
      </w:r>
      <w:r w:rsidR="00C22809">
        <w:rPr>
          <w:rFonts w:hAnsi="宋体" w:cs="宋体" w:hint="eastAsia"/>
          <w:szCs w:val="21"/>
          <w:lang w:bidi="en-US"/>
        </w:rPr>
        <w:t>的任一参数有</w:t>
      </w:r>
      <w:r>
        <w:rPr>
          <w:rFonts w:hint="eastAsia"/>
        </w:rPr>
        <w:t>显著改善</w:t>
      </w:r>
      <w:r w:rsidRPr="00EE3269">
        <w:rPr>
          <w:rFonts w:hint="eastAsia"/>
          <w:szCs w:val="22"/>
        </w:rPr>
        <w:t>（</w:t>
      </w:r>
      <w:r w:rsidRPr="00C22809">
        <w:rPr>
          <w:rFonts w:hint="eastAsia"/>
          <w:i/>
          <w:iCs/>
          <w:szCs w:val="22"/>
        </w:rPr>
        <w:t>P</w:t>
      </w:r>
      <w:r w:rsidRPr="00EE3269">
        <w:rPr>
          <w:rFonts w:hint="eastAsia"/>
          <w:szCs w:val="22"/>
        </w:rPr>
        <w:t>＜0.05）</w:t>
      </w:r>
      <w:r>
        <w:rPr>
          <w:rFonts w:hint="eastAsia"/>
          <w:szCs w:val="22"/>
        </w:rPr>
        <w:t>，则认定试验产品具有护发功效，否则认为试验产品无护发功效。</w:t>
      </w:r>
    </w:p>
    <w:p w14:paraId="4D36DC39" w14:textId="436F4104" w:rsidR="008746F2" w:rsidRPr="002D3DD8" w:rsidRDefault="002D3DD8" w:rsidP="008746F2">
      <w:pPr>
        <w:pStyle w:val="afff0"/>
      </w:pPr>
      <w:r>
        <w:rPr>
          <w:rFonts w:hint="eastAsia"/>
          <w:szCs w:val="22"/>
        </w:rPr>
        <w:t>使用产品前后或与对照组比较，</w:t>
      </w:r>
      <w:r w:rsidR="00AD3FF8">
        <w:rPr>
          <w:rFonts w:hint="eastAsia"/>
          <w:szCs w:val="22"/>
        </w:rPr>
        <w:t>发束</w:t>
      </w:r>
      <w:r w:rsidRPr="00295319">
        <w:rPr>
          <w:rFonts w:hAnsi="宋体" w:cs="宋体" w:hint="eastAsia"/>
          <w:szCs w:val="21"/>
          <w:lang w:bidi="en-US"/>
        </w:rPr>
        <w:t>分叉</w:t>
      </w:r>
      <w:r w:rsidRPr="00626D55">
        <w:rPr>
          <w:rFonts w:hAnsi="宋体" w:cs="宋体" w:hint="eastAsia"/>
          <w:szCs w:val="21"/>
          <w:lang w:bidi="en-US"/>
        </w:rPr>
        <w:t>试验</w:t>
      </w:r>
      <w:r w:rsidR="00C22809">
        <w:rPr>
          <w:rFonts w:hAnsi="宋体" w:cs="宋体" w:hint="eastAsia"/>
          <w:szCs w:val="21"/>
          <w:lang w:bidi="en-US"/>
        </w:rPr>
        <w:t>、头发强韧性试验中的</w:t>
      </w:r>
      <w:r>
        <w:rPr>
          <w:rFonts w:hint="eastAsia"/>
        </w:rPr>
        <w:t>任一参数</w:t>
      </w:r>
      <w:r w:rsidR="00C22809">
        <w:rPr>
          <w:rFonts w:hint="eastAsia"/>
        </w:rPr>
        <w:t>有</w:t>
      </w:r>
      <w:r>
        <w:rPr>
          <w:rFonts w:hint="eastAsia"/>
        </w:rPr>
        <w:t>显著改善</w:t>
      </w:r>
      <w:r w:rsidRPr="00EE3269">
        <w:rPr>
          <w:rFonts w:hint="eastAsia"/>
          <w:szCs w:val="22"/>
        </w:rPr>
        <w:t>（</w:t>
      </w:r>
      <w:r w:rsidRPr="00C22809">
        <w:rPr>
          <w:rFonts w:hint="eastAsia"/>
          <w:i/>
          <w:iCs/>
          <w:szCs w:val="22"/>
        </w:rPr>
        <w:t>P</w:t>
      </w:r>
      <w:r w:rsidRPr="00EE3269">
        <w:rPr>
          <w:rFonts w:hint="eastAsia"/>
          <w:szCs w:val="22"/>
        </w:rPr>
        <w:t>＜0.05）</w:t>
      </w:r>
      <w:r>
        <w:rPr>
          <w:rFonts w:hint="eastAsia"/>
          <w:szCs w:val="22"/>
        </w:rPr>
        <w:t>，则认定试验产品具有防断发功效，否则认为试验产品无防断发功效</w:t>
      </w:r>
      <w:r w:rsidRPr="00EE3269">
        <w:rPr>
          <w:rFonts w:hint="eastAsia"/>
          <w:szCs w:val="22"/>
        </w:rPr>
        <w:t>。</w:t>
      </w:r>
    </w:p>
    <w:p w14:paraId="4CAB5EDB" w14:textId="77777777" w:rsidR="008746F2" w:rsidRPr="00C31058" w:rsidRDefault="008746F2" w:rsidP="003C1978">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sidRPr="00C31058">
        <w:rPr>
          <w:rFonts w:ascii="黑体" w:eastAsia="黑体" w:hAnsi="黑体" w:hint="eastAsia"/>
          <w:szCs w:val="21"/>
        </w:rPr>
        <w:t>试验报告</w:t>
      </w:r>
    </w:p>
    <w:p w14:paraId="6562E3D4" w14:textId="09C4BB50" w:rsidR="008746F2" w:rsidRDefault="008746F2" w:rsidP="008746F2">
      <w:pPr>
        <w:pStyle w:val="afff0"/>
        <w:rPr>
          <w:szCs w:val="21"/>
        </w:rPr>
      </w:pPr>
      <w:r>
        <w:rPr>
          <w:rFonts w:hint="eastAsia"/>
          <w:szCs w:val="21"/>
        </w:rPr>
        <w:t>试验报告</w:t>
      </w:r>
      <w:r w:rsidR="008C3DEE">
        <w:rPr>
          <w:rFonts w:hint="eastAsia"/>
          <w:szCs w:val="21"/>
        </w:rPr>
        <w:t>应</w:t>
      </w:r>
      <w:r w:rsidR="00E54894">
        <w:rPr>
          <w:rFonts w:hint="eastAsia"/>
          <w:szCs w:val="21"/>
        </w:rPr>
        <w:t>至少</w:t>
      </w:r>
      <w:r>
        <w:rPr>
          <w:rFonts w:hint="eastAsia"/>
          <w:szCs w:val="21"/>
        </w:rPr>
        <w:t>包括以下内容：</w:t>
      </w:r>
    </w:p>
    <w:p w14:paraId="2558CC00" w14:textId="3FA1B2F3" w:rsidR="008C3DEE" w:rsidRPr="000A1A15" w:rsidRDefault="008C3DEE"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委托企业（包括注册人、备案人或境内责任人等）名称、地址等相关信息；</w:t>
      </w:r>
    </w:p>
    <w:p w14:paraId="1DCB27EA" w14:textId="4EB2C1EF" w:rsidR="008746F2" w:rsidRPr="000A1A15" w:rsidRDefault="008C3DEE"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功效评价</w:t>
      </w:r>
      <w:r w:rsidR="008746F2" w:rsidRPr="000A1A15">
        <w:rPr>
          <w:rFonts w:ascii="宋体" w:eastAsia="宋体" w:hAnsi="宋体" w:cs="宋体" w:hint="eastAsia"/>
          <w:kern w:val="0"/>
          <w:szCs w:val="21"/>
          <w:lang w:bidi="en-US"/>
        </w:rPr>
        <w:t>机构</w:t>
      </w:r>
      <w:r w:rsidRPr="000A1A15">
        <w:rPr>
          <w:rFonts w:ascii="宋体" w:eastAsia="宋体" w:hAnsi="宋体" w:cs="宋体" w:hint="eastAsia"/>
          <w:kern w:val="0"/>
          <w:szCs w:val="21"/>
          <w:lang w:bidi="en-US"/>
        </w:rPr>
        <w:t>名称、地址等相关信</w:t>
      </w:r>
      <w:r w:rsidR="008746F2" w:rsidRPr="000A1A15">
        <w:rPr>
          <w:rFonts w:ascii="宋体" w:eastAsia="宋体" w:hAnsi="宋体" w:cs="宋体" w:hint="eastAsia"/>
          <w:kern w:val="0"/>
          <w:szCs w:val="21"/>
          <w:lang w:bidi="en-US"/>
        </w:rPr>
        <w:t>息；</w:t>
      </w:r>
    </w:p>
    <w:p w14:paraId="15C70511" w14:textId="4E0C1E43" w:rsidR="008746F2" w:rsidRPr="000A1A15" w:rsidRDefault="008C3DEE"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识别被测样品所需的全部信息（包括</w:t>
      </w:r>
      <w:r w:rsidR="008746F2" w:rsidRPr="000A1A15">
        <w:rPr>
          <w:rFonts w:ascii="宋体" w:eastAsia="宋体" w:hAnsi="宋体" w:cs="宋体" w:hint="eastAsia"/>
          <w:kern w:val="0"/>
          <w:szCs w:val="21"/>
          <w:lang w:bidi="en-US"/>
        </w:rPr>
        <w:t>试验样品的名称、性状、</w:t>
      </w:r>
      <w:r w:rsidRPr="000A1A15">
        <w:rPr>
          <w:rFonts w:ascii="宋体" w:eastAsia="宋体" w:hAnsi="宋体" w:cs="宋体" w:hint="eastAsia"/>
          <w:kern w:val="0"/>
          <w:szCs w:val="21"/>
          <w:lang w:bidi="en-US"/>
        </w:rPr>
        <w:t>数量及规格、生产日期和保质期或生产批号和限期使用日期、储存条件等）；</w:t>
      </w:r>
    </w:p>
    <w:p w14:paraId="17C2E78B" w14:textId="4E2B15A3" w:rsidR="008C3DEE" w:rsidRPr="000A1A15" w:rsidRDefault="008746F2"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w:t>
      </w:r>
      <w:r w:rsidR="008C3DEE" w:rsidRPr="000A1A15">
        <w:rPr>
          <w:rFonts w:ascii="宋体" w:eastAsia="宋体" w:hAnsi="宋体" w:cs="宋体" w:hint="eastAsia"/>
          <w:kern w:val="0"/>
          <w:szCs w:val="21"/>
          <w:lang w:bidi="en-US"/>
        </w:rPr>
        <w:t>项目和方法依据；</w:t>
      </w:r>
    </w:p>
    <w:p w14:paraId="58729E86" w14:textId="56DE0D5B" w:rsidR="008C3DEE"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试验的开始与完成日期；</w:t>
      </w:r>
    </w:p>
    <w:p w14:paraId="3B0A7480" w14:textId="40AFAF9B" w:rsidR="000521BA"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材料和方法：用到的器材、方案概要、采用的统计方法等；</w:t>
      </w:r>
    </w:p>
    <w:p w14:paraId="610CD131" w14:textId="3FE9A678" w:rsidR="000521BA"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试验结果：包括样品使用前后或各试验组的测试结果，以及按照规定的方法进行数据处理；</w:t>
      </w:r>
    </w:p>
    <w:p w14:paraId="114F06BB" w14:textId="73F904B0" w:rsidR="000521BA"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讨论（如有必要的情况）；</w:t>
      </w:r>
    </w:p>
    <w:p w14:paraId="33DBB208" w14:textId="53B23A8C" w:rsidR="000521BA"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试验结论：根据统计分析结果确定试验产品是否具有护发或防断发功效；</w:t>
      </w:r>
    </w:p>
    <w:p w14:paraId="10F28CF0" w14:textId="114FEDCF" w:rsidR="000521BA"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报告的日期；</w:t>
      </w:r>
    </w:p>
    <w:p w14:paraId="658E1A72" w14:textId="6C316B8E" w:rsidR="000521BA" w:rsidRPr="000A1A15" w:rsidRDefault="000521BA" w:rsidP="000521BA">
      <w:pPr>
        <w:pStyle w:val="afffffff1"/>
        <w:widowControl/>
        <w:numPr>
          <w:ilvl w:val="0"/>
          <w:numId w:val="24"/>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检测人、校核人和技术负责人/主要研究者签字和日期。</w:t>
      </w:r>
    </w:p>
    <w:p w14:paraId="5301CD34" w14:textId="77777777" w:rsidR="00CD200A" w:rsidRPr="006D017D" w:rsidRDefault="00CD200A" w:rsidP="00CD200A">
      <w:pPr>
        <w:widowControl/>
        <w:autoSpaceDE w:val="0"/>
        <w:autoSpaceDN w:val="0"/>
        <w:adjustRightInd w:val="0"/>
        <w:spacing w:before="240" w:line="600" w:lineRule="auto"/>
        <w:jc w:val="center"/>
        <w:rPr>
          <w:rFonts w:ascii="黑体" w:eastAsia="黑体" w:hAnsi="黑体"/>
          <w:b/>
          <w:bCs/>
          <w:sz w:val="28"/>
          <w:szCs w:val="28"/>
        </w:rPr>
      </w:pPr>
      <w:r w:rsidRPr="006D017D">
        <w:rPr>
          <w:rFonts w:ascii="黑体" w:eastAsia="黑体" w:hAnsi="黑体" w:hint="eastAsia"/>
          <w:b/>
          <w:bCs/>
          <w:sz w:val="28"/>
          <w:szCs w:val="28"/>
        </w:rPr>
        <w:t>第</w:t>
      </w:r>
      <w:r>
        <w:rPr>
          <w:rFonts w:ascii="黑体" w:eastAsia="黑体" w:hAnsi="黑体" w:hint="eastAsia"/>
          <w:b/>
          <w:bCs/>
          <w:sz w:val="28"/>
          <w:szCs w:val="28"/>
        </w:rPr>
        <w:t>二</w:t>
      </w:r>
      <w:r w:rsidRPr="006D017D">
        <w:rPr>
          <w:rFonts w:ascii="黑体" w:eastAsia="黑体" w:hAnsi="黑体" w:hint="eastAsia"/>
          <w:b/>
          <w:bCs/>
          <w:sz w:val="28"/>
          <w:szCs w:val="28"/>
        </w:rPr>
        <w:t>法</w:t>
      </w:r>
      <w:r>
        <w:rPr>
          <w:rFonts w:ascii="黑体" w:eastAsia="黑体" w:hAnsi="黑体" w:hint="eastAsia"/>
          <w:b/>
          <w:bCs/>
          <w:sz w:val="28"/>
          <w:szCs w:val="28"/>
        </w:rPr>
        <w:t xml:space="preserve"> </w:t>
      </w:r>
      <w:r w:rsidRPr="006D017D">
        <w:rPr>
          <w:rFonts w:ascii="黑体" w:eastAsia="黑体" w:hAnsi="黑体" w:hint="eastAsia"/>
          <w:b/>
          <w:bCs/>
          <w:sz w:val="28"/>
          <w:szCs w:val="28"/>
        </w:rPr>
        <w:t xml:space="preserve"> </w:t>
      </w:r>
      <w:r w:rsidRPr="00D03DED">
        <w:rPr>
          <w:rFonts w:ascii="黑体" w:eastAsia="黑体" w:hAnsi="黑体" w:hint="eastAsia"/>
          <w:b/>
          <w:bCs/>
          <w:sz w:val="28"/>
          <w:szCs w:val="28"/>
        </w:rPr>
        <w:t>消费者使用测试评价方法</w:t>
      </w:r>
    </w:p>
    <w:p w14:paraId="46C09C2B" w14:textId="1D6E622C" w:rsidR="00247EFD" w:rsidRDefault="00751865" w:rsidP="003C1978">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Pr>
          <w:rFonts w:ascii="黑体" w:eastAsia="黑体" w:hAnsi="黑体" w:hint="eastAsia"/>
          <w:szCs w:val="21"/>
        </w:rPr>
        <w:t>基本原则</w:t>
      </w:r>
    </w:p>
    <w:p w14:paraId="729D3C56" w14:textId="37358481" w:rsidR="00247EFD" w:rsidRDefault="00247EFD" w:rsidP="003C1978">
      <w:pPr>
        <w:spacing w:beforeLines="50" w:before="156" w:afterLines="50" w:after="156"/>
        <w:rPr>
          <w:szCs w:val="21"/>
        </w:rPr>
      </w:pPr>
      <w:r>
        <w:rPr>
          <w:rFonts w:ascii="黑体" w:eastAsia="黑体" w:hAnsi="黑体" w:cs="宋体"/>
          <w:kern w:val="0"/>
          <w:szCs w:val="21"/>
        </w:rPr>
        <w:t>10</w:t>
      </w:r>
      <w:r w:rsidRPr="001A53DE">
        <w:rPr>
          <w:rFonts w:ascii="黑体" w:eastAsia="黑体" w:hAnsi="黑体" w:cs="宋体"/>
          <w:kern w:val="0"/>
          <w:szCs w:val="21"/>
        </w:rPr>
        <w:t>.</w:t>
      </w:r>
      <w:r>
        <w:rPr>
          <w:rFonts w:ascii="黑体" w:eastAsia="黑体" w:hAnsi="黑体" w:cs="宋体"/>
          <w:kern w:val="0"/>
          <w:szCs w:val="21"/>
        </w:rPr>
        <w:t>1</w:t>
      </w:r>
      <w:r w:rsidRPr="000C5C16">
        <w:rPr>
          <w:rFonts w:hint="eastAsia"/>
          <w:szCs w:val="21"/>
        </w:rPr>
        <w:t>应当遵守伦理学原则要求，进行试验之前应当完成必要的产品安全性评价，确保在正常、可预见的情况下不得对</w:t>
      </w:r>
      <w:r w:rsidR="00201540">
        <w:rPr>
          <w:rFonts w:hint="eastAsia"/>
          <w:szCs w:val="21"/>
        </w:rPr>
        <w:t>受试者</w:t>
      </w:r>
      <w:r w:rsidRPr="000C5C16">
        <w:rPr>
          <w:rFonts w:hint="eastAsia"/>
          <w:szCs w:val="21"/>
        </w:rPr>
        <w:t>的人体健康产生危害，所有</w:t>
      </w:r>
      <w:r w:rsidR="00F03009">
        <w:rPr>
          <w:rFonts w:hint="eastAsia"/>
          <w:szCs w:val="21"/>
        </w:rPr>
        <w:t>参与测试的</w:t>
      </w:r>
      <w:r w:rsidR="00201540">
        <w:rPr>
          <w:rFonts w:hint="eastAsia"/>
          <w:szCs w:val="21"/>
        </w:rPr>
        <w:t>受试者</w:t>
      </w:r>
      <w:r w:rsidR="003F421D">
        <w:rPr>
          <w:rFonts w:hint="eastAsia"/>
          <w:szCs w:val="21"/>
        </w:rPr>
        <w:t>或</w:t>
      </w:r>
      <w:r w:rsidR="003F421D">
        <w:rPr>
          <w:rFonts w:hint="eastAsia"/>
        </w:rPr>
        <w:t>其监护人</w:t>
      </w:r>
      <w:r w:rsidRPr="000C5C16">
        <w:rPr>
          <w:rFonts w:hint="eastAsia"/>
          <w:szCs w:val="21"/>
        </w:rPr>
        <w:t>应当签署知情同意书后方可开展试验。</w:t>
      </w:r>
    </w:p>
    <w:p w14:paraId="57237B7B" w14:textId="658AF79B" w:rsidR="00247EFD" w:rsidRDefault="00247EFD" w:rsidP="003C1978">
      <w:pPr>
        <w:spacing w:beforeLines="50" w:before="156" w:afterLines="50" w:after="156"/>
        <w:rPr>
          <w:rFonts w:ascii="宋体" w:cs="宋体"/>
          <w:kern w:val="0"/>
          <w:szCs w:val="21"/>
        </w:rPr>
      </w:pPr>
      <w:r>
        <w:rPr>
          <w:rFonts w:ascii="黑体" w:eastAsia="黑体" w:hAnsi="黑体" w:cs="宋体"/>
          <w:kern w:val="0"/>
          <w:szCs w:val="21"/>
        </w:rPr>
        <w:t>10</w:t>
      </w:r>
      <w:r w:rsidRPr="001A53DE">
        <w:rPr>
          <w:rFonts w:ascii="黑体" w:eastAsia="黑体" w:hAnsi="黑体" w:cs="宋体"/>
          <w:kern w:val="0"/>
          <w:szCs w:val="21"/>
        </w:rPr>
        <w:t>.</w:t>
      </w:r>
      <w:r w:rsidR="00477CA7">
        <w:rPr>
          <w:rFonts w:ascii="黑体" w:eastAsia="黑体" w:hAnsi="黑体" w:cs="宋体"/>
          <w:kern w:val="0"/>
          <w:szCs w:val="21"/>
        </w:rPr>
        <w:t>2</w:t>
      </w:r>
      <w:r>
        <w:rPr>
          <w:rFonts w:ascii="黑体" w:eastAsia="黑体" w:hAnsi="黑体" w:cs="宋体" w:hint="eastAsia"/>
          <w:kern w:val="0"/>
          <w:szCs w:val="21"/>
        </w:rPr>
        <w:t xml:space="preserve"> </w:t>
      </w:r>
      <w:r w:rsidR="00F03009">
        <w:rPr>
          <w:rFonts w:ascii="宋体" w:cs="宋体" w:hint="eastAsia"/>
          <w:kern w:val="0"/>
          <w:szCs w:val="21"/>
        </w:rPr>
        <w:t>应</w:t>
      </w:r>
      <w:r w:rsidRPr="00407823">
        <w:rPr>
          <w:rFonts w:ascii="宋体" w:cs="宋体" w:hint="eastAsia"/>
          <w:kern w:val="0"/>
          <w:szCs w:val="21"/>
        </w:rPr>
        <w:t>根据产品的</w:t>
      </w:r>
      <w:r w:rsidR="00F464C9">
        <w:rPr>
          <w:rFonts w:ascii="宋体" w:cs="宋体" w:hint="eastAsia"/>
          <w:kern w:val="0"/>
          <w:szCs w:val="21"/>
        </w:rPr>
        <w:t>护发或防断发</w:t>
      </w:r>
      <w:r w:rsidRPr="00407823">
        <w:rPr>
          <w:rFonts w:ascii="宋体" w:cs="宋体" w:hint="eastAsia"/>
          <w:kern w:val="0"/>
          <w:szCs w:val="21"/>
        </w:rPr>
        <w:t>功效宣称情况，设计合适的测试方案。</w:t>
      </w:r>
      <w:r w:rsidR="00201540" w:rsidRPr="00407823">
        <w:rPr>
          <w:rFonts w:ascii="宋体" w:cs="宋体" w:hint="eastAsia"/>
          <w:kern w:val="0"/>
          <w:szCs w:val="21"/>
        </w:rPr>
        <w:t>测试方案</w:t>
      </w:r>
      <w:r w:rsidR="00201540">
        <w:rPr>
          <w:rFonts w:ascii="宋体" w:cs="宋体" w:hint="eastAsia"/>
          <w:kern w:val="0"/>
          <w:szCs w:val="21"/>
        </w:rPr>
        <w:t>应</w:t>
      </w:r>
      <w:r w:rsidRPr="00811544">
        <w:rPr>
          <w:rFonts w:ascii="宋体" w:cs="宋体" w:hint="eastAsia"/>
          <w:kern w:val="0"/>
          <w:szCs w:val="21"/>
        </w:rPr>
        <w:t>阐述对照组的设定和选择等试验设计的基本原则；描述随机分组方式、</w:t>
      </w:r>
      <w:proofErr w:type="gramStart"/>
      <w:r w:rsidRPr="00811544">
        <w:rPr>
          <w:rFonts w:ascii="宋体" w:cs="宋体" w:hint="eastAsia"/>
          <w:kern w:val="0"/>
          <w:szCs w:val="21"/>
        </w:rPr>
        <w:t>盲法等</w:t>
      </w:r>
      <w:proofErr w:type="gramEnd"/>
      <w:r w:rsidRPr="00811544">
        <w:rPr>
          <w:rFonts w:ascii="宋体" w:cs="宋体" w:hint="eastAsia"/>
          <w:kern w:val="0"/>
          <w:szCs w:val="21"/>
        </w:rPr>
        <w:t>减少或控制偏倚所采取的措施；明确评价指标。制定测试流程表（包含开始和结束时间、测试产品发放时间、使用方法、回访时间及次数、测试内容概要等），确定测试场所。</w:t>
      </w:r>
      <w:r w:rsidRPr="00407823">
        <w:rPr>
          <w:rFonts w:ascii="宋体" w:cs="宋体" w:hint="eastAsia"/>
          <w:kern w:val="0"/>
          <w:szCs w:val="21"/>
        </w:rPr>
        <w:t>在调查问卷设计或面对面访谈等方式中，不得使用诱导性用语，确保</w:t>
      </w:r>
      <w:r w:rsidR="00201540" w:rsidRPr="00201540">
        <w:rPr>
          <w:rFonts w:ascii="宋体" w:cs="宋体" w:hint="eastAsia"/>
          <w:kern w:val="0"/>
          <w:szCs w:val="21"/>
        </w:rPr>
        <w:t>受试者</w:t>
      </w:r>
      <w:r w:rsidRPr="00407823">
        <w:rPr>
          <w:rFonts w:ascii="宋体" w:cs="宋体" w:hint="eastAsia"/>
          <w:kern w:val="0"/>
          <w:szCs w:val="21"/>
        </w:rPr>
        <w:t>能够真实客观地反映测试结果，产品</w:t>
      </w:r>
      <w:r w:rsidR="00201540">
        <w:rPr>
          <w:rFonts w:ascii="宋体" w:cs="宋体" w:hint="eastAsia"/>
          <w:kern w:val="0"/>
          <w:szCs w:val="21"/>
        </w:rPr>
        <w:t>护发或防断发</w:t>
      </w:r>
      <w:r w:rsidRPr="00407823">
        <w:rPr>
          <w:rFonts w:ascii="宋体" w:cs="宋体" w:hint="eastAsia"/>
          <w:kern w:val="0"/>
          <w:szCs w:val="21"/>
        </w:rPr>
        <w:t>功效宣称的内容需在问卷及面谈问题中体现。</w:t>
      </w:r>
    </w:p>
    <w:p w14:paraId="65EAE522" w14:textId="19C90602" w:rsidR="00725415" w:rsidRPr="00725415" w:rsidRDefault="00725415" w:rsidP="00CD200A">
      <w:pPr>
        <w:pStyle w:val="a5"/>
        <w:ind w:left="142"/>
        <w:rPr>
          <w:rFonts w:cs="黑体"/>
        </w:rPr>
      </w:pPr>
      <w:r w:rsidRPr="00247EFD">
        <w:rPr>
          <w:rFonts w:hAnsi="黑体" w:hint="eastAsia"/>
          <w:szCs w:val="21"/>
        </w:rPr>
        <w:lastRenderedPageBreak/>
        <w:t>受试者</w:t>
      </w:r>
      <w:r w:rsidR="00730633">
        <w:rPr>
          <w:rFonts w:hAnsi="黑体" w:hint="eastAsia"/>
          <w:szCs w:val="21"/>
        </w:rPr>
        <w:t>的</w:t>
      </w:r>
      <w:r w:rsidRPr="00247EFD">
        <w:rPr>
          <w:rFonts w:hAnsi="黑体" w:hint="eastAsia"/>
          <w:szCs w:val="21"/>
        </w:rPr>
        <w:t>要求</w:t>
      </w:r>
      <w:r>
        <w:rPr>
          <w:rStyle w:val="afffb"/>
          <w:rFonts w:hAnsi="黑体"/>
          <w:szCs w:val="21"/>
        </w:rPr>
        <w:footnoteReference w:id="1"/>
      </w:r>
    </w:p>
    <w:p w14:paraId="63013B99" w14:textId="69DF30BD" w:rsidR="00247EFD" w:rsidRPr="008D2322" w:rsidRDefault="00247EFD" w:rsidP="00CD200A">
      <w:pPr>
        <w:spacing w:beforeLines="50" w:before="156" w:afterLines="50" w:after="156"/>
        <w:ind w:left="142"/>
        <w:rPr>
          <w:rFonts w:ascii="黑体" w:eastAsia="黑体" w:hAnsi="黑体" w:cs="宋体"/>
          <w:kern w:val="0"/>
          <w:szCs w:val="21"/>
        </w:rPr>
      </w:pPr>
      <w:r w:rsidRPr="008D2322">
        <w:rPr>
          <w:rFonts w:ascii="黑体" w:eastAsia="黑体" w:hAnsi="黑体" w:cs="宋体"/>
          <w:kern w:val="0"/>
          <w:szCs w:val="21"/>
        </w:rPr>
        <w:t>1</w:t>
      </w:r>
      <w:r w:rsidR="008B5E5C">
        <w:rPr>
          <w:rFonts w:ascii="黑体" w:eastAsia="黑体" w:hAnsi="黑体" w:cs="宋体"/>
          <w:kern w:val="0"/>
          <w:szCs w:val="21"/>
        </w:rPr>
        <w:t>1</w:t>
      </w:r>
      <w:r w:rsidRPr="008D2322">
        <w:rPr>
          <w:rFonts w:ascii="黑体" w:eastAsia="黑体" w:hAnsi="黑体" w:cs="宋体" w:hint="eastAsia"/>
          <w:kern w:val="0"/>
          <w:szCs w:val="21"/>
        </w:rPr>
        <w:t xml:space="preserve">.1 </w:t>
      </w:r>
      <w:r w:rsidR="008D2322">
        <w:rPr>
          <w:rFonts w:ascii="黑体" w:eastAsia="黑体" w:hAnsi="黑体" w:cs="宋体"/>
          <w:kern w:val="0"/>
          <w:szCs w:val="21"/>
        </w:rPr>
        <w:t xml:space="preserve"> </w:t>
      </w:r>
      <w:r w:rsidRPr="008D2322">
        <w:rPr>
          <w:rFonts w:ascii="黑体" w:eastAsia="黑体" w:hAnsi="黑体" w:cs="宋体" w:hint="eastAsia"/>
          <w:kern w:val="0"/>
          <w:szCs w:val="21"/>
        </w:rPr>
        <w:t>受试者人数</w:t>
      </w:r>
    </w:p>
    <w:p w14:paraId="415856A4" w14:textId="349514F1" w:rsidR="00247EFD" w:rsidRDefault="00CE4B94" w:rsidP="00CD200A">
      <w:pPr>
        <w:pStyle w:val="Default"/>
        <w:ind w:left="142" w:firstLineChars="300" w:firstLine="630"/>
        <w:jc w:val="both"/>
        <w:rPr>
          <w:sz w:val="21"/>
          <w:szCs w:val="21"/>
        </w:rPr>
      </w:pPr>
      <w:r>
        <w:rPr>
          <w:rFonts w:hint="eastAsia"/>
          <w:sz w:val="21"/>
          <w:szCs w:val="21"/>
        </w:rPr>
        <w:t>受试者有效人数不应</w:t>
      </w:r>
      <w:r w:rsidR="000A1A15">
        <w:rPr>
          <w:rFonts w:hint="eastAsia"/>
          <w:sz w:val="21"/>
          <w:szCs w:val="21"/>
        </w:rPr>
        <w:t>少于每组</w:t>
      </w:r>
      <w:r w:rsidR="000A1A15">
        <w:rPr>
          <w:rFonts w:hint="eastAsia"/>
          <w:sz w:val="21"/>
          <w:szCs w:val="21"/>
          <w:lang w:eastAsia="zh-CN"/>
        </w:rPr>
        <w:t>3</w:t>
      </w:r>
      <w:r w:rsidR="000A1A15">
        <w:rPr>
          <w:sz w:val="21"/>
          <w:szCs w:val="21"/>
          <w:lang w:eastAsia="zh-CN"/>
        </w:rPr>
        <w:t>0</w:t>
      </w:r>
      <w:r w:rsidR="000A1A15">
        <w:rPr>
          <w:rFonts w:hint="eastAsia"/>
          <w:sz w:val="21"/>
          <w:szCs w:val="21"/>
          <w:lang w:eastAsia="zh-CN"/>
        </w:rPr>
        <w:t>人</w:t>
      </w:r>
      <w:r w:rsidR="00247EFD">
        <w:rPr>
          <w:rFonts w:hint="eastAsia"/>
          <w:sz w:val="21"/>
          <w:szCs w:val="21"/>
        </w:rPr>
        <w:t>。</w:t>
      </w:r>
    </w:p>
    <w:p w14:paraId="351EE0A8" w14:textId="4DBF5B5C" w:rsidR="00247EFD" w:rsidRPr="008D2322" w:rsidRDefault="00247EFD" w:rsidP="00CD200A">
      <w:pPr>
        <w:spacing w:beforeLines="50" w:before="156" w:afterLines="50" w:after="156"/>
        <w:ind w:left="142"/>
        <w:rPr>
          <w:rFonts w:ascii="黑体" w:eastAsia="黑体" w:hAnsi="黑体" w:cs="宋体"/>
          <w:kern w:val="0"/>
          <w:szCs w:val="21"/>
        </w:rPr>
      </w:pPr>
      <w:r w:rsidRPr="008D2322">
        <w:rPr>
          <w:rFonts w:ascii="黑体" w:eastAsia="黑体" w:hAnsi="黑体" w:cs="宋体"/>
          <w:kern w:val="0"/>
          <w:szCs w:val="21"/>
        </w:rPr>
        <w:t>1</w:t>
      </w:r>
      <w:r w:rsidR="008B5E5C">
        <w:rPr>
          <w:rFonts w:ascii="黑体" w:eastAsia="黑体" w:hAnsi="黑体" w:cs="宋体"/>
          <w:kern w:val="0"/>
          <w:szCs w:val="21"/>
        </w:rPr>
        <w:t>1</w:t>
      </w:r>
      <w:r w:rsidRPr="008D2322">
        <w:rPr>
          <w:rFonts w:ascii="黑体" w:eastAsia="黑体" w:hAnsi="黑体" w:cs="宋体" w:hint="eastAsia"/>
          <w:kern w:val="0"/>
          <w:szCs w:val="21"/>
        </w:rPr>
        <w:t xml:space="preserve">.2 </w:t>
      </w:r>
      <w:r w:rsidR="008D2322">
        <w:rPr>
          <w:rFonts w:ascii="黑体" w:eastAsia="黑体" w:hAnsi="黑体" w:cs="宋体"/>
          <w:kern w:val="0"/>
          <w:szCs w:val="21"/>
        </w:rPr>
        <w:t xml:space="preserve"> </w:t>
      </w:r>
      <w:r w:rsidRPr="008D2322">
        <w:rPr>
          <w:rFonts w:ascii="黑体" w:eastAsia="黑体" w:hAnsi="黑体" w:cs="宋体" w:hint="eastAsia"/>
          <w:kern w:val="0"/>
          <w:szCs w:val="21"/>
        </w:rPr>
        <w:t>入选</w:t>
      </w:r>
      <w:r w:rsidR="00725415">
        <w:rPr>
          <w:rFonts w:ascii="黑体" w:eastAsia="黑体" w:hAnsi="黑体" w:cs="宋体" w:hint="eastAsia"/>
          <w:kern w:val="0"/>
          <w:szCs w:val="21"/>
        </w:rPr>
        <w:t>要求</w:t>
      </w:r>
    </w:p>
    <w:p w14:paraId="7C9D62F8" w14:textId="1EBC8332" w:rsidR="00247EFD" w:rsidRPr="008C1351" w:rsidRDefault="00F464C9" w:rsidP="008C1351">
      <w:pPr>
        <w:pStyle w:val="Default"/>
        <w:numPr>
          <w:ilvl w:val="0"/>
          <w:numId w:val="22"/>
        </w:numPr>
        <w:ind w:leftChars="195" w:left="849"/>
        <w:jc w:val="both"/>
        <w:rPr>
          <w:sz w:val="21"/>
          <w:szCs w:val="21"/>
        </w:rPr>
      </w:pPr>
      <w:bookmarkStart w:id="32" w:name="_Hlk108645386"/>
      <w:r w:rsidRPr="008C1351">
        <w:rPr>
          <w:sz w:val="21"/>
          <w:szCs w:val="21"/>
        </w:rPr>
        <w:t>根据产品目标人群选择对应年龄段的受试者</w:t>
      </w:r>
      <w:r w:rsidR="00247EFD" w:rsidRPr="008C1351">
        <w:rPr>
          <w:sz w:val="21"/>
          <w:szCs w:val="21"/>
        </w:rPr>
        <w:t>；</w:t>
      </w:r>
    </w:p>
    <w:p w14:paraId="177072CD" w14:textId="1D0F27C8" w:rsidR="00247EFD" w:rsidRPr="000A1A15" w:rsidRDefault="00247EFD" w:rsidP="008C1351">
      <w:pPr>
        <w:pStyle w:val="Default"/>
        <w:numPr>
          <w:ilvl w:val="0"/>
          <w:numId w:val="22"/>
        </w:numPr>
        <w:ind w:leftChars="195" w:left="849"/>
        <w:jc w:val="both"/>
        <w:rPr>
          <w:sz w:val="21"/>
          <w:szCs w:val="21"/>
        </w:rPr>
      </w:pPr>
      <w:r w:rsidRPr="008C1351">
        <w:rPr>
          <w:rFonts w:hint="eastAsia"/>
          <w:sz w:val="21"/>
          <w:szCs w:val="21"/>
        </w:rPr>
        <w:t>受试者</w:t>
      </w:r>
      <w:r w:rsidR="00725415" w:rsidRPr="008C1351">
        <w:rPr>
          <w:sz w:val="21"/>
          <w:szCs w:val="21"/>
        </w:rPr>
        <w:t>或其监护人应</w:t>
      </w:r>
      <w:r w:rsidRPr="008C1351">
        <w:rPr>
          <w:rFonts w:hint="eastAsia"/>
          <w:sz w:val="21"/>
          <w:szCs w:val="21"/>
        </w:rPr>
        <w:t>具备基本的中文阅读理解和表达能力，能独立完成问卷调查；</w:t>
      </w:r>
    </w:p>
    <w:p w14:paraId="4FF0EB27" w14:textId="176F1F44" w:rsidR="00247EFD" w:rsidRPr="008C1351" w:rsidRDefault="00247EFD" w:rsidP="008C1351">
      <w:pPr>
        <w:pStyle w:val="Default"/>
        <w:numPr>
          <w:ilvl w:val="0"/>
          <w:numId w:val="22"/>
        </w:numPr>
        <w:ind w:leftChars="195" w:left="849"/>
        <w:jc w:val="both"/>
        <w:rPr>
          <w:sz w:val="21"/>
          <w:szCs w:val="21"/>
        </w:rPr>
      </w:pPr>
      <w:r w:rsidRPr="008C1351">
        <w:rPr>
          <w:rFonts w:hint="eastAsia"/>
          <w:sz w:val="21"/>
          <w:szCs w:val="21"/>
        </w:rPr>
        <w:t>自愿参加试验，签署知情同意书；</w:t>
      </w:r>
    </w:p>
    <w:p w14:paraId="687A1859" w14:textId="04868511" w:rsidR="00247EFD" w:rsidRPr="008C1351" w:rsidRDefault="00247EFD" w:rsidP="008C1351">
      <w:pPr>
        <w:pStyle w:val="Default"/>
        <w:numPr>
          <w:ilvl w:val="0"/>
          <w:numId w:val="22"/>
        </w:numPr>
        <w:ind w:leftChars="195" w:left="849"/>
        <w:jc w:val="both"/>
        <w:rPr>
          <w:sz w:val="21"/>
          <w:szCs w:val="21"/>
        </w:rPr>
      </w:pPr>
      <w:r w:rsidRPr="008C1351">
        <w:rPr>
          <w:rFonts w:hint="eastAsia"/>
          <w:sz w:val="21"/>
          <w:szCs w:val="21"/>
        </w:rPr>
        <w:t>愿意遵守所有评价要求；</w:t>
      </w:r>
    </w:p>
    <w:p w14:paraId="2F04FEBA" w14:textId="6F755D3B" w:rsidR="00247EFD" w:rsidRPr="008C1351" w:rsidRDefault="00247EFD" w:rsidP="008C1351">
      <w:pPr>
        <w:pStyle w:val="Default"/>
        <w:numPr>
          <w:ilvl w:val="0"/>
          <w:numId w:val="22"/>
        </w:numPr>
        <w:ind w:leftChars="195" w:left="849"/>
        <w:jc w:val="both"/>
        <w:rPr>
          <w:sz w:val="21"/>
          <w:szCs w:val="21"/>
        </w:rPr>
      </w:pPr>
      <w:r w:rsidRPr="008C1351">
        <w:rPr>
          <w:rFonts w:hint="eastAsia"/>
          <w:sz w:val="21"/>
          <w:szCs w:val="21"/>
        </w:rPr>
        <w:t>符合试验目标的要求，如年龄、性别、头发长度、头发状态等。</w:t>
      </w:r>
    </w:p>
    <w:bookmarkEnd w:id="32"/>
    <w:p w14:paraId="6DACEABA" w14:textId="1E860476" w:rsidR="00247EFD" w:rsidRPr="008D2322" w:rsidRDefault="008D2322" w:rsidP="00CD200A">
      <w:pPr>
        <w:spacing w:beforeLines="50" w:before="156" w:afterLines="50" w:after="156"/>
        <w:ind w:left="142"/>
        <w:rPr>
          <w:rFonts w:ascii="黑体" w:eastAsia="黑体" w:hAnsi="黑体" w:cs="宋体"/>
          <w:kern w:val="0"/>
          <w:szCs w:val="21"/>
        </w:rPr>
      </w:pPr>
      <w:r w:rsidRPr="008D2322">
        <w:rPr>
          <w:rFonts w:ascii="黑体" w:eastAsia="黑体" w:hAnsi="黑体" w:cs="宋体"/>
          <w:kern w:val="0"/>
          <w:szCs w:val="21"/>
        </w:rPr>
        <w:t>1</w:t>
      </w:r>
      <w:r w:rsidR="008B5E5C">
        <w:rPr>
          <w:rFonts w:ascii="黑体" w:eastAsia="黑体" w:hAnsi="黑体" w:cs="宋体"/>
          <w:kern w:val="0"/>
          <w:szCs w:val="21"/>
        </w:rPr>
        <w:t>1</w:t>
      </w:r>
      <w:r w:rsidRPr="008D2322">
        <w:rPr>
          <w:rFonts w:ascii="黑体" w:eastAsia="黑体" w:hAnsi="黑体" w:cs="宋体" w:hint="eastAsia"/>
          <w:kern w:val="0"/>
          <w:szCs w:val="21"/>
        </w:rPr>
        <w:t>.</w:t>
      </w:r>
      <w:r>
        <w:rPr>
          <w:rFonts w:ascii="黑体" w:eastAsia="黑体" w:hAnsi="黑体" w:cs="宋体"/>
          <w:kern w:val="0"/>
          <w:szCs w:val="21"/>
        </w:rPr>
        <w:t>3</w:t>
      </w:r>
      <w:r w:rsidRPr="008D2322">
        <w:rPr>
          <w:rFonts w:ascii="黑体" w:eastAsia="黑体" w:hAnsi="黑体" w:cs="宋体" w:hint="eastAsia"/>
          <w:kern w:val="0"/>
          <w:szCs w:val="21"/>
        </w:rPr>
        <w:t xml:space="preserve"> </w:t>
      </w:r>
      <w:r w:rsidR="00247EFD" w:rsidRPr="008D2322">
        <w:rPr>
          <w:rFonts w:ascii="黑体" w:eastAsia="黑体" w:hAnsi="黑体" w:cs="宋体" w:hint="eastAsia"/>
          <w:kern w:val="0"/>
          <w:szCs w:val="21"/>
        </w:rPr>
        <w:t xml:space="preserve"> 排除</w:t>
      </w:r>
      <w:r w:rsidR="00725415">
        <w:rPr>
          <w:rFonts w:ascii="黑体" w:eastAsia="黑体" w:hAnsi="黑体" w:cs="宋体" w:hint="eastAsia"/>
          <w:kern w:val="0"/>
          <w:szCs w:val="21"/>
        </w:rPr>
        <w:t>要求</w:t>
      </w:r>
    </w:p>
    <w:p w14:paraId="1DB5D483" w14:textId="69FE0A14" w:rsidR="00247EFD" w:rsidRPr="008C1351" w:rsidRDefault="00247EFD" w:rsidP="008C1351">
      <w:pPr>
        <w:pStyle w:val="Default"/>
        <w:numPr>
          <w:ilvl w:val="0"/>
          <w:numId w:val="35"/>
        </w:numPr>
        <w:ind w:left="851"/>
        <w:jc w:val="both"/>
        <w:rPr>
          <w:sz w:val="21"/>
          <w:szCs w:val="21"/>
        </w:rPr>
      </w:pPr>
      <w:r>
        <w:rPr>
          <w:rFonts w:hint="eastAsia"/>
          <w:sz w:val="21"/>
          <w:szCs w:val="21"/>
        </w:rPr>
        <w:t>哺</w:t>
      </w:r>
      <w:r w:rsidRPr="008C1351">
        <w:rPr>
          <w:rFonts w:hint="eastAsia"/>
          <w:sz w:val="21"/>
          <w:szCs w:val="21"/>
        </w:rPr>
        <w:t>乳期及妊娠期妇女；</w:t>
      </w:r>
    </w:p>
    <w:p w14:paraId="63A671A4" w14:textId="17270E19"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严重系统疾病、免疫缺陷或自身免疫免疫性疾病患者；</w:t>
      </w:r>
    </w:p>
    <w:p w14:paraId="0362886F" w14:textId="50549B5D"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高度过敏体质或目前有皮肤（包括头皮）过敏病症</w:t>
      </w:r>
      <w:r w:rsidR="00725415" w:rsidRPr="008C1351">
        <w:rPr>
          <w:rFonts w:hint="eastAsia"/>
          <w:sz w:val="21"/>
          <w:szCs w:val="21"/>
        </w:rPr>
        <w:t>者</w:t>
      </w:r>
      <w:r w:rsidRPr="008C1351">
        <w:rPr>
          <w:rFonts w:hint="eastAsia"/>
          <w:sz w:val="21"/>
          <w:szCs w:val="21"/>
        </w:rPr>
        <w:t>；</w:t>
      </w:r>
    </w:p>
    <w:p w14:paraId="7618B45B" w14:textId="58D92729"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近一周使用抗组胺药或近一个月使用过免疫抑制剂</w:t>
      </w:r>
      <w:r w:rsidR="00725415" w:rsidRPr="008C1351">
        <w:rPr>
          <w:rFonts w:hint="eastAsia"/>
          <w:sz w:val="21"/>
          <w:szCs w:val="21"/>
        </w:rPr>
        <w:t>者</w:t>
      </w:r>
      <w:r w:rsidRPr="008C1351">
        <w:rPr>
          <w:rFonts w:hint="eastAsia"/>
          <w:sz w:val="21"/>
          <w:szCs w:val="21"/>
        </w:rPr>
        <w:t>；</w:t>
      </w:r>
    </w:p>
    <w:p w14:paraId="29ACCD9C" w14:textId="1DC02AB6"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胰岛素依赖糖尿病患者；</w:t>
      </w:r>
    </w:p>
    <w:p w14:paraId="65589F0E" w14:textId="70334149"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正在接受治疗的哮喘或其他慢性呼吸系统疾病患者；</w:t>
      </w:r>
    </w:p>
    <w:p w14:paraId="13DABD92" w14:textId="795C7E0F"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严重雄激素性脱发、斑秃、炎性瘢痕性脱发、脂溢性皮炎患者；</w:t>
      </w:r>
    </w:p>
    <w:p w14:paraId="49A74994" w14:textId="03DAC7DA"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对头发和/或头皮护理产品或局部药物过敏史</w:t>
      </w:r>
      <w:r w:rsidR="000A1A15" w:rsidRPr="008C1351">
        <w:rPr>
          <w:rFonts w:hint="eastAsia"/>
          <w:sz w:val="21"/>
          <w:szCs w:val="21"/>
        </w:rPr>
        <w:t>者</w:t>
      </w:r>
      <w:r w:rsidRPr="008C1351">
        <w:rPr>
          <w:rFonts w:hint="eastAsia"/>
          <w:sz w:val="21"/>
          <w:szCs w:val="21"/>
        </w:rPr>
        <w:t>；</w:t>
      </w:r>
    </w:p>
    <w:p w14:paraId="31BE8DCE" w14:textId="02079311"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近</w:t>
      </w:r>
      <w:r w:rsidR="000A1A15" w:rsidRPr="008C1351">
        <w:rPr>
          <w:rFonts w:hint="eastAsia"/>
          <w:sz w:val="21"/>
          <w:szCs w:val="21"/>
        </w:rPr>
        <w:t>一</w:t>
      </w:r>
      <w:r w:rsidRPr="008C1351">
        <w:rPr>
          <w:rFonts w:hint="eastAsia"/>
          <w:sz w:val="21"/>
          <w:szCs w:val="21"/>
        </w:rPr>
        <w:t>个月内使用过干扰本次试验的产品；</w:t>
      </w:r>
    </w:p>
    <w:p w14:paraId="7652E5E9" w14:textId="77A19DA8" w:rsidR="00247EFD" w:rsidRPr="008C1351" w:rsidRDefault="00247EFD" w:rsidP="008C1351">
      <w:pPr>
        <w:pStyle w:val="Default"/>
        <w:numPr>
          <w:ilvl w:val="0"/>
          <w:numId w:val="35"/>
        </w:numPr>
        <w:ind w:leftChars="195" w:left="849"/>
        <w:jc w:val="both"/>
        <w:rPr>
          <w:sz w:val="21"/>
          <w:szCs w:val="21"/>
        </w:rPr>
      </w:pPr>
      <w:r w:rsidRPr="008C1351">
        <w:rPr>
          <w:rFonts w:hint="eastAsia"/>
          <w:sz w:val="21"/>
          <w:szCs w:val="21"/>
        </w:rPr>
        <w:t>在研究前</w:t>
      </w:r>
      <w:r w:rsidR="000A1A15" w:rsidRPr="008C1351">
        <w:rPr>
          <w:rFonts w:hint="eastAsia"/>
          <w:sz w:val="21"/>
          <w:szCs w:val="21"/>
        </w:rPr>
        <w:t>两</w:t>
      </w:r>
      <w:r w:rsidRPr="008C1351">
        <w:rPr>
          <w:rFonts w:hint="eastAsia"/>
          <w:sz w:val="21"/>
          <w:szCs w:val="21"/>
        </w:rPr>
        <w:t>周内使用基于局部抗真菌药物或激素的头皮治疗</w:t>
      </w:r>
      <w:r w:rsidR="000A1A15" w:rsidRPr="008C1351">
        <w:rPr>
          <w:rFonts w:hint="eastAsia"/>
          <w:sz w:val="21"/>
          <w:szCs w:val="21"/>
        </w:rPr>
        <w:t>者</w:t>
      </w:r>
      <w:r w:rsidRPr="008C1351">
        <w:rPr>
          <w:rFonts w:hint="eastAsia"/>
          <w:sz w:val="21"/>
          <w:szCs w:val="21"/>
        </w:rPr>
        <w:t>；</w:t>
      </w:r>
    </w:p>
    <w:p w14:paraId="654AFFD2" w14:textId="0E2A35DD" w:rsidR="00247EFD" w:rsidRPr="008C1351" w:rsidRDefault="000A1A15" w:rsidP="008C1351">
      <w:pPr>
        <w:pStyle w:val="Default"/>
        <w:numPr>
          <w:ilvl w:val="0"/>
          <w:numId w:val="35"/>
        </w:numPr>
        <w:ind w:leftChars="195" w:left="849"/>
        <w:jc w:val="both"/>
        <w:rPr>
          <w:sz w:val="21"/>
          <w:szCs w:val="21"/>
        </w:rPr>
      </w:pPr>
      <w:r w:rsidRPr="008C1351">
        <w:rPr>
          <w:rFonts w:hint="eastAsia"/>
          <w:sz w:val="21"/>
          <w:szCs w:val="21"/>
        </w:rPr>
        <w:t>近一年内</w:t>
      </w:r>
      <w:r w:rsidR="00247EFD" w:rsidRPr="008C1351">
        <w:rPr>
          <w:sz w:val="21"/>
          <w:szCs w:val="21"/>
        </w:rPr>
        <w:t>进行过</w:t>
      </w:r>
      <w:r w:rsidR="00247EFD" w:rsidRPr="008C1351">
        <w:rPr>
          <w:rFonts w:hint="eastAsia"/>
          <w:sz w:val="21"/>
          <w:szCs w:val="21"/>
        </w:rPr>
        <w:t>头皮</w:t>
      </w:r>
      <w:r w:rsidR="00247EFD" w:rsidRPr="008C1351">
        <w:rPr>
          <w:sz w:val="21"/>
          <w:szCs w:val="21"/>
        </w:rPr>
        <w:t>外科手术、</w:t>
      </w:r>
      <w:r w:rsidR="00247EFD" w:rsidRPr="008C1351">
        <w:rPr>
          <w:rFonts w:hint="eastAsia"/>
          <w:sz w:val="21"/>
          <w:szCs w:val="21"/>
        </w:rPr>
        <w:t>植发的人群；</w:t>
      </w:r>
    </w:p>
    <w:p w14:paraId="094515F3" w14:textId="04612532" w:rsidR="00247EFD" w:rsidRPr="00730633" w:rsidRDefault="00247EFD" w:rsidP="008C1351">
      <w:pPr>
        <w:pStyle w:val="Default"/>
        <w:numPr>
          <w:ilvl w:val="0"/>
          <w:numId w:val="35"/>
        </w:numPr>
        <w:ind w:leftChars="195" w:left="849"/>
        <w:jc w:val="both"/>
        <w:rPr>
          <w:sz w:val="21"/>
          <w:szCs w:val="21"/>
        </w:rPr>
      </w:pPr>
      <w:r w:rsidRPr="008C1351">
        <w:rPr>
          <w:rFonts w:hint="eastAsia"/>
          <w:sz w:val="21"/>
          <w:szCs w:val="21"/>
        </w:rPr>
        <w:t>试验研究者判断不适合作为本次试验对象的人群。</w:t>
      </w:r>
    </w:p>
    <w:p w14:paraId="0AAA95F5" w14:textId="5FE1D157" w:rsidR="00730633" w:rsidRPr="00730633" w:rsidRDefault="00730633" w:rsidP="00730633">
      <w:pPr>
        <w:spacing w:beforeLines="50" w:before="156" w:afterLines="50" w:after="156"/>
        <w:ind w:left="142"/>
        <w:rPr>
          <w:rFonts w:ascii="黑体" w:eastAsia="黑体" w:hAnsi="黑体" w:cs="宋体"/>
          <w:kern w:val="0"/>
          <w:szCs w:val="21"/>
        </w:rPr>
      </w:pPr>
      <w:r w:rsidRPr="00730633">
        <w:rPr>
          <w:rFonts w:ascii="黑体" w:eastAsia="黑体" w:hAnsi="黑体" w:cs="宋体"/>
          <w:kern w:val="0"/>
          <w:szCs w:val="21"/>
        </w:rPr>
        <w:t>1</w:t>
      </w:r>
      <w:r w:rsidR="008B5E5C">
        <w:rPr>
          <w:rFonts w:ascii="黑体" w:eastAsia="黑体" w:hAnsi="黑体" w:cs="宋体"/>
          <w:kern w:val="0"/>
          <w:szCs w:val="21"/>
        </w:rPr>
        <w:t>1</w:t>
      </w:r>
      <w:r w:rsidRPr="00730633">
        <w:rPr>
          <w:rFonts w:ascii="黑体" w:eastAsia="黑体" w:hAnsi="黑体" w:cs="宋体" w:hint="eastAsia"/>
          <w:kern w:val="0"/>
          <w:szCs w:val="21"/>
        </w:rPr>
        <w:t>.</w:t>
      </w:r>
      <w:r w:rsidRPr="00730633">
        <w:rPr>
          <w:rFonts w:ascii="黑体" w:eastAsia="黑体" w:hAnsi="黑体" w:cs="宋体"/>
          <w:kern w:val="0"/>
          <w:szCs w:val="21"/>
        </w:rPr>
        <w:t>4</w:t>
      </w:r>
      <w:r w:rsidRPr="00730633">
        <w:rPr>
          <w:rFonts w:ascii="黑体" w:eastAsia="黑体" w:hAnsi="黑体" w:cs="宋体" w:hint="eastAsia"/>
          <w:kern w:val="0"/>
          <w:szCs w:val="21"/>
        </w:rPr>
        <w:t xml:space="preserve">  限制条件</w:t>
      </w:r>
    </w:p>
    <w:p w14:paraId="4D47803D" w14:textId="43867009" w:rsidR="00730633" w:rsidRDefault="00730633" w:rsidP="00730633">
      <w:pPr>
        <w:pStyle w:val="Default"/>
        <w:numPr>
          <w:ilvl w:val="0"/>
          <w:numId w:val="41"/>
        </w:numPr>
        <w:ind w:left="851"/>
        <w:rPr>
          <w:sz w:val="21"/>
          <w:szCs w:val="21"/>
        </w:rPr>
      </w:pPr>
      <w:r>
        <w:rPr>
          <w:rFonts w:hint="eastAsia"/>
          <w:sz w:val="21"/>
          <w:szCs w:val="21"/>
        </w:rPr>
        <w:t>试验期间禁止对被测部位进行影响试验的治疗，包括但不限于外科手术、外用或口服药物；</w:t>
      </w:r>
    </w:p>
    <w:p w14:paraId="4B0F92C1" w14:textId="1A069458" w:rsidR="00730633" w:rsidRDefault="00730633" w:rsidP="00730633">
      <w:pPr>
        <w:pStyle w:val="Default"/>
        <w:numPr>
          <w:ilvl w:val="0"/>
          <w:numId w:val="41"/>
        </w:numPr>
        <w:ind w:left="851"/>
        <w:rPr>
          <w:rFonts w:eastAsia="PMingLiU"/>
          <w:sz w:val="21"/>
          <w:szCs w:val="21"/>
        </w:rPr>
      </w:pPr>
      <w:r>
        <w:rPr>
          <w:rFonts w:hint="eastAsia"/>
          <w:sz w:val="21"/>
          <w:szCs w:val="21"/>
        </w:rPr>
        <w:t>试验期间不可在试验部位新增除试验品以外的化妆品，不可变更或停用任何参加试验前正在使用的化妆品；不可变更已使用化妆品的使用习惯，如频次、用量等；</w:t>
      </w:r>
    </w:p>
    <w:p w14:paraId="2F7DD3DA" w14:textId="0975A247" w:rsidR="00730633" w:rsidRPr="00886579" w:rsidRDefault="00730633" w:rsidP="00730633">
      <w:pPr>
        <w:pStyle w:val="Default"/>
        <w:numPr>
          <w:ilvl w:val="0"/>
          <w:numId w:val="41"/>
        </w:numPr>
        <w:ind w:left="851"/>
        <w:rPr>
          <w:rFonts w:eastAsiaTheme="minorEastAsia"/>
          <w:lang w:eastAsia="zh-CN"/>
        </w:rPr>
      </w:pPr>
      <w:r>
        <w:rPr>
          <w:rFonts w:hint="eastAsia"/>
          <w:sz w:val="21"/>
          <w:szCs w:val="21"/>
        </w:rPr>
        <w:t>试验</w:t>
      </w:r>
      <w:r w:rsidRPr="00886579">
        <w:rPr>
          <w:rFonts w:hint="eastAsia"/>
          <w:sz w:val="21"/>
          <w:szCs w:val="21"/>
        </w:rPr>
        <w:t>期间不可进行可能影响</w:t>
      </w:r>
      <w:r>
        <w:rPr>
          <w:rFonts w:hint="eastAsia"/>
          <w:sz w:val="21"/>
          <w:szCs w:val="21"/>
        </w:rPr>
        <w:t>试验</w:t>
      </w:r>
      <w:r w:rsidRPr="00886579">
        <w:rPr>
          <w:rFonts w:hint="eastAsia"/>
          <w:sz w:val="21"/>
          <w:szCs w:val="21"/>
        </w:rPr>
        <w:t>结果的头发处理。</w:t>
      </w:r>
    </w:p>
    <w:p w14:paraId="3A67CC04" w14:textId="77F76212" w:rsidR="00247EFD" w:rsidRPr="008D2322" w:rsidRDefault="008D2322" w:rsidP="00CD200A">
      <w:pPr>
        <w:spacing w:beforeLines="50" w:before="156" w:afterLines="50" w:after="156"/>
        <w:ind w:left="142"/>
        <w:rPr>
          <w:rFonts w:ascii="黑体" w:eastAsia="黑体" w:hAnsi="黑体" w:cs="宋体"/>
          <w:kern w:val="0"/>
          <w:szCs w:val="21"/>
        </w:rPr>
      </w:pPr>
      <w:r w:rsidRPr="008D2322">
        <w:rPr>
          <w:rFonts w:ascii="黑体" w:eastAsia="黑体" w:hAnsi="黑体" w:cs="宋体"/>
          <w:kern w:val="0"/>
          <w:szCs w:val="21"/>
        </w:rPr>
        <w:t>1</w:t>
      </w:r>
      <w:r w:rsidR="008B5E5C">
        <w:rPr>
          <w:rFonts w:ascii="黑体" w:eastAsia="黑体" w:hAnsi="黑体" w:cs="宋体"/>
          <w:kern w:val="0"/>
          <w:szCs w:val="21"/>
        </w:rPr>
        <w:t>1</w:t>
      </w:r>
      <w:r w:rsidRPr="008D2322">
        <w:rPr>
          <w:rFonts w:ascii="黑体" w:eastAsia="黑体" w:hAnsi="黑体" w:cs="宋体" w:hint="eastAsia"/>
          <w:kern w:val="0"/>
          <w:szCs w:val="21"/>
        </w:rPr>
        <w:t>.</w:t>
      </w:r>
      <w:r w:rsidR="00730633">
        <w:rPr>
          <w:rFonts w:ascii="黑体" w:eastAsia="黑体" w:hAnsi="黑体" w:cs="宋体"/>
          <w:kern w:val="0"/>
          <w:szCs w:val="21"/>
        </w:rPr>
        <w:t>5</w:t>
      </w:r>
      <w:r w:rsidRPr="008D2322">
        <w:rPr>
          <w:rFonts w:ascii="黑体" w:eastAsia="黑体" w:hAnsi="黑体" w:cs="宋体" w:hint="eastAsia"/>
          <w:kern w:val="0"/>
          <w:szCs w:val="21"/>
        </w:rPr>
        <w:t xml:space="preserve">  </w:t>
      </w:r>
      <w:r w:rsidR="00D878B9" w:rsidRPr="00D878B9">
        <w:rPr>
          <w:rFonts w:ascii="黑体" w:eastAsia="黑体" w:hAnsi="黑体" w:cs="宋体" w:hint="eastAsia"/>
          <w:kern w:val="0"/>
          <w:szCs w:val="21"/>
        </w:rPr>
        <w:t>退出</w:t>
      </w:r>
      <w:r w:rsidR="00730633" w:rsidRPr="00730633">
        <w:rPr>
          <w:rFonts w:ascii="黑体" w:eastAsia="黑体" w:hAnsi="黑体" w:cs="宋体" w:hint="eastAsia"/>
          <w:kern w:val="0"/>
          <w:szCs w:val="21"/>
        </w:rPr>
        <w:t>条件</w:t>
      </w:r>
    </w:p>
    <w:p w14:paraId="676B25B5" w14:textId="34F58D11" w:rsidR="00D878B9" w:rsidRPr="00D878B9" w:rsidRDefault="00D878B9" w:rsidP="008C1351">
      <w:pPr>
        <w:pStyle w:val="Default"/>
        <w:numPr>
          <w:ilvl w:val="0"/>
          <w:numId w:val="36"/>
        </w:numPr>
        <w:ind w:left="851"/>
        <w:jc w:val="both"/>
        <w:rPr>
          <w:sz w:val="21"/>
          <w:szCs w:val="21"/>
        </w:rPr>
      </w:pPr>
      <w:r w:rsidRPr="00D878B9">
        <w:rPr>
          <w:rFonts w:hint="eastAsia"/>
          <w:sz w:val="21"/>
          <w:szCs w:val="21"/>
        </w:rPr>
        <w:t>违反</w:t>
      </w:r>
      <w:r>
        <w:rPr>
          <w:rFonts w:hint="eastAsia"/>
          <w:sz w:val="21"/>
          <w:szCs w:val="21"/>
        </w:rPr>
        <w:t>试验</w:t>
      </w:r>
      <w:r w:rsidRPr="00D878B9">
        <w:rPr>
          <w:rFonts w:hint="eastAsia"/>
          <w:sz w:val="21"/>
          <w:szCs w:val="21"/>
        </w:rPr>
        <w:t>方案者；</w:t>
      </w:r>
    </w:p>
    <w:p w14:paraId="14926CD8" w14:textId="4AFB9F1F" w:rsidR="00D878B9" w:rsidRPr="00D878B9" w:rsidRDefault="00D878B9" w:rsidP="008C1351">
      <w:pPr>
        <w:pStyle w:val="Default"/>
        <w:numPr>
          <w:ilvl w:val="0"/>
          <w:numId w:val="36"/>
        </w:numPr>
        <w:ind w:leftChars="195" w:left="849"/>
        <w:jc w:val="both"/>
        <w:rPr>
          <w:sz w:val="21"/>
          <w:szCs w:val="21"/>
        </w:rPr>
      </w:pPr>
      <w:r w:rsidRPr="00D878B9">
        <w:rPr>
          <w:rFonts w:hint="eastAsia"/>
          <w:sz w:val="21"/>
          <w:szCs w:val="21"/>
        </w:rPr>
        <w:t>受试者依从性差，主动退出研究；</w:t>
      </w:r>
    </w:p>
    <w:p w14:paraId="50665703" w14:textId="5140CE33" w:rsidR="00D878B9" w:rsidRPr="00D878B9" w:rsidRDefault="00D878B9" w:rsidP="008C1351">
      <w:pPr>
        <w:pStyle w:val="Default"/>
        <w:numPr>
          <w:ilvl w:val="0"/>
          <w:numId w:val="36"/>
        </w:numPr>
        <w:ind w:leftChars="195" w:left="849"/>
        <w:jc w:val="both"/>
        <w:rPr>
          <w:sz w:val="21"/>
          <w:szCs w:val="21"/>
        </w:rPr>
      </w:pPr>
      <w:r w:rsidRPr="00D878B9">
        <w:rPr>
          <w:rFonts w:hint="eastAsia"/>
          <w:sz w:val="21"/>
          <w:szCs w:val="21"/>
        </w:rPr>
        <w:t>试验中出现严重不良反应终止试验者；</w:t>
      </w:r>
    </w:p>
    <w:p w14:paraId="676A76A5" w14:textId="6759E18D" w:rsidR="00D878B9" w:rsidRPr="00EB1258" w:rsidRDefault="00D878B9" w:rsidP="008C1351">
      <w:pPr>
        <w:pStyle w:val="Default"/>
        <w:numPr>
          <w:ilvl w:val="0"/>
          <w:numId w:val="36"/>
        </w:numPr>
        <w:ind w:leftChars="195" w:left="849"/>
        <w:jc w:val="both"/>
        <w:rPr>
          <w:sz w:val="21"/>
          <w:szCs w:val="21"/>
        </w:rPr>
      </w:pPr>
      <w:r w:rsidRPr="00D878B9">
        <w:rPr>
          <w:rFonts w:hint="eastAsia"/>
          <w:sz w:val="21"/>
          <w:szCs w:val="21"/>
        </w:rPr>
        <w:t>研究者认为受试者不再适合继续完成试验者。</w:t>
      </w:r>
    </w:p>
    <w:p w14:paraId="0B8C2D18" w14:textId="77777777" w:rsidR="00EB1258" w:rsidRPr="00EB1258" w:rsidRDefault="00EB1258" w:rsidP="00EB1258">
      <w:pPr>
        <w:pStyle w:val="15"/>
        <w:numPr>
          <w:ilvl w:val="0"/>
          <w:numId w:val="2"/>
        </w:numPr>
        <w:spacing w:beforeLines="100" w:before="312" w:afterLines="100" w:after="312" w:line="400" w:lineRule="exact"/>
        <w:ind w:left="142" w:rightChars="-162" w:right="-340" w:firstLineChars="0"/>
        <w:outlineLvl w:val="0"/>
        <w:rPr>
          <w:rFonts w:ascii="黑体" w:eastAsia="黑体" w:hAnsi="黑体"/>
          <w:szCs w:val="21"/>
        </w:rPr>
      </w:pPr>
      <w:bookmarkStart w:id="33" w:name="_Toc118726874"/>
      <w:r w:rsidRPr="00EB1258">
        <w:rPr>
          <w:rFonts w:ascii="黑体" w:eastAsia="黑体" w:hAnsi="黑体" w:hint="eastAsia"/>
          <w:szCs w:val="21"/>
        </w:rPr>
        <w:t>试验条件</w:t>
      </w:r>
      <w:bookmarkEnd w:id="33"/>
    </w:p>
    <w:p w14:paraId="1BAA97B6" w14:textId="77777777" w:rsidR="00EB1258" w:rsidRDefault="00EB1258" w:rsidP="00EB1258">
      <w:pPr>
        <w:spacing w:beforeLines="50" w:before="156" w:afterLines="50" w:after="156"/>
        <w:ind w:left="142" w:firstLineChars="200" w:firstLine="420"/>
        <w:rPr>
          <w:szCs w:val="21"/>
        </w:rPr>
      </w:pPr>
      <w:r>
        <w:rPr>
          <w:rFonts w:hint="eastAsia"/>
          <w:szCs w:val="21"/>
        </w:rPr>
        <w:lastRenderedPageBreak/>
        <w:t>消费者使用测试为留置试验，</w:t>
      </w:r>
      <w:r w:rsidRPr="000742A9">
        <w:rPr>
          <w:rFonts w:hint="eastAsia"/>
          <w:szCs w:val="21"/>
        </w:rPr>
        <w:t>试验</w:t>
      </w:r>
      <w:r>
        <w:rPr>
          <w:rFonts w:hint="eastAsia"/>
          <w:szCs w:val="21"/>
        </w:rPr>
        <w:t>环境为受试者日常生活环境，通常情况下需控制极端暴露，也可以根据试验目标测试极端条件下的护发防断发效果。</w:t>
      </w:r>
    </w:p>
    <w:p w14:paraId="7A8AD81C" w14:textId="77777777" w:rsidR="00EB1258" w:rsidRDefault="00EB1258" w:rsidP="00EB1258">
      <w:pPr>
        <w:spacing w:beforeLines="50" w:before="156" w:afterLines="50" w:after="156"/>
        <w:ind w:left="142"/>
        <w:rPr>
          <w:szCs w:val="21"/>
        </w:rPr>
      </w:pPr>
      <w:r w:rsidRPr="00D9638F">
        <w:rPr>
          <w:rFonts w:hint="eastAsia"/>
          <w:szCs w:val="21"/>
        </w:rPr>
        <w:t>注：极端环境包含头发长时间的阳光下直接暴晒、持续高温或高湿度下的长时间户外活动等。</w:t>
      </w:r>
    </w:p>
    <w:p w14:paraId="3B91B6D0" w14:textId="0AC635B7" w:rsidR="00EB1258" w:rsidRPr="00247EFD" w:rsidRDefault="008F4C0C" w:rsidP="00EB1258">
      <w:pPr>
        <w:pStyle w:val="15"/>
        <w:numPr>
          <w:ilvl w:val="0"/>
          <w:numId w:val="2"/>
        </w:numPr>
        <w:spacing w:beforeLines="100" w:before="312" w:afterLines="100" w:after="312" w:line="400" w:lineRule="exact"/>
        <w:ind w:left="142" w:rightChars="-162" w:right="-340" w:firstLineChars="0"/>
        <w:outlineLvl w:val="0"/>
        <w:rPr>
          <w:rFonts w:ascii="黑体" w:eastAsia="黑体" w:hAnsi="黑体"/>
          <w:szCs w:val="21"/>
        </w:rPr>
      </w:pPr>
      <w:r>
        <w:rPr>
          <w:rFonts w:ascii="黑体" w:eastAsia="黑体" w:hAnsi="黑体" w:hint="eastAsia"/>
          <w:szCs w:val="21"/>
        </w:rPr>
        <w:t>受试物</w:t>
      </w:r>
    </w:p>
    <w:p w14:paraId="1B1C84A0" w14:textId="49C32996" w:rsidR="008B5E5C" w:rsidRDefault="008B5E5C" w:rsidP="008B5E5C">
      <w:pPr>
        <w:ind w:leftChars="67" w:left="141"/>
      </w:pPr>
      <w:r>
        <w:rPr>
          <w:rFonts w:ascii="黑体" w:eastAsia="黑体" w:hAnsi="黑体"/>
        </w:rPr>
        <w:t>13</w:t>
      </w:r>
      <w:r w:rsidRPr="00955E62">
        <w:rPr>
          <w:rFonts w:ascii="黑体" w:eastAsia="黑体" w:hAnsi="黑体"/>
        </w:rPr>
        <w:t>.1</w:t>
      </w:r>
      <w:r>
        <w:rPr>
          <w:rFonts w:ascii="黑体" w:eastAsia="黑体" w:hAnsi="黑体"/>
        </w:rPr>
        <w:t xml:space="preserve"> </w:t>
      </w:r>
      <w:r>
        <w:rPr>
          <w:rFonts w:hint="eastAsia"/>
        </w:rPr>
        <w:t>试验产品：宣称具有护发或防断发功效的化妆品或原料。</w:t>
      </w:r>
    </w:p>
    <w:p w14:paraId="202217D1" w14:textId="7C167A4B" w:rsidR="008B5E5C" w:rsidRDefault="008B5E5C" w:rsidP="008B5E5C">
      <w:pPr>
        <w:ind w:leftChars="67" w:left="141"/>
        <w:rPr>
          <w:rFonts w:ascii="黑体" w:eastAsia="黑体" w:hAnsi="黑体"/>
        </w:rPr>
      </w:pPr>
      <w:r>
        <w:rPr>
          <w:rFonts w:ascii="黑体" w:eastAsia="黑体" w:hAnsi="黑体"/>
        </w:rPr>
        <w:t xml:space="preserve">13.2 </w:t>
      </w:r>
      <w:r>
        <w:rPr>
          <w:rFonts w:hint="eastAsia"/>
        </w:rPr>
        <w:t>对照：可选用安慰剂对照或自身前后对照。如设置安慰剂对照，受试者应根据随机</w:t>
      </w:r>
      <w:proofErr w:type="gramStart"/>
      <w:r>
        <w:rPr>
          <w:rFonts w:hint="eastAsia"/>
        </w:rPr>
        <w:t>表分配至试验</w:t>
      </w:r>
      <w:proofErr w:type="gramEnd"/>
      <w:r>
        <w:rPr>
          <w:rFonts w:hint="eastAsia"/>
        </w:rPr>
        <w:t>产品组和对照组。</w:t>
      </w:r>
    </w:p>
    <w:p w14:paraId="3018B78E" w14:textId="147345FA" w:rsidR="008B5E5C" w:rsidRDefault="008B5E5C" w:rsidP="008B5E5C">
      <w:pPr>
        <w:ind w:leftChars="67" w:left="141"/>
      </w:pPr>
      <w:r>
        <w:rPr>
          <w:rFonts w:ascii="黑体" w:eastAsia="黑体" w:hAnsi="黑体"/>
        </w:rPr>
        <w:t xml:space="preserve">13.3 </w:t>
      </w:r>
      <w:r>
        <w:rPr>
          <w:rFonts w:hint="eastAsia"/>
        </w:rPr>
        <w:t>使用方法：</w:t>
      </w:r>
      <w:r>
        <w:rPr>
          <w:rFonts w:hint="eastAsia"/>
          <w:szCs w:val="21"/>
        </w:rPr>
        <w:t>受试者</w:t>
      </w:r>
      <w:proofErr w:type="gramStart"/>
      <w:r>
        <w:rPr>
          <w:rFonts w:hint="eastAsia"/>
        </w:rPr>
        <w:t>用试验</w:t>
      </w:r>
      <w:proofErr w:type="gramEnd"/>
      <w:r>
        <w:rPr>
          <w:rFonts w:hint="eastAsia"/>
        </w:rPr>
        <w:t>产品</w:t>
      </w:r>
      <w:r>
        <w:rPr>
          <w:rFonts w:hint="eastAsia"/>
          <w:szCs w:val="21"/>
        </w:rPr>
        <w:t>替换正在使用的同类产品。</w:t>
      </w:r>
      <w:r>
        <w:rPr>
          <w:rFonts w:hint="eastAsia"/>
        </w:rPr>
        <w:t>按照试验产品使用说明使用产品，</w:t>
      </w:r>
      <w:r w:rsidRPr="008B5E5C">
        <w:rPr>
          <w:rFonts w:hint="eastAsia"/>
        </w:rPr>
        <w:t>包括但不限于使用部位、使用方法、每次用量、使用频次</w:t>
      </w:r>
      <w:r>
        <w:rPr>
          <w:rFonts w:hint="eastAsia"/>
        </w:rPr>
        <w:t>。</w:t>
      </w:r>
    </w:p>
    <w:p w14:paraId="40664555" w14:textId="59E12ADB" w:rsidR="00477CA7" w:rsidRDefault="00477CA7" w:rsidP="008B5E5C">
      <w:pPr>
        <w:ind w:leftChars="67" w:left="141"/>
      </w:pPr>
      <w:r>
        <w:rPr>
          <w:rFonts w:ascii="黑体" w:eastAsia="黑体" w:hAnsi="黑体"/>
        </w:rPr>
        <w:t xml:space="preserve">13.4 </w:t>
      </w:r>
      <w:r>
        <w:rPr>
          <w:rFonts w:hint="eastAsia"/>
        </w:rPr>
        <w:t>试验</w:t>
      </w:r>
      <w:r w:rsidRPr="00477CA7">
        <w:rPr>
          <w:rFonts w:hint="eastAsia"/>
        </w:rPr>
        <w:t>产品应去除或隐藏产品包装上影响受试者对产品功效宣称进行使用评价的干扰信息</w:t>
      </w:r>
      <w:r>
        <w:rPr>
          <w:rFonts w:hint="eastAsia"/>
        </w:rPr>
        <w:t>。</w:t>
      </w:r>
    </w:p>
    <w:p w14:paraId="729B9993" w14:textId="1EFC7FE7" w:rsidR="00247EFD" w:rsidRPr="00247EFD" w:rsidRDefault="00382CF8" w:rsidP="00477CA7">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34" w:name="_Toc118726875"/>
      <w:r>
        <w:rPr>
          <w:rFonts w:ascii="黑体" w:eastAsia="黑体" w:hAnsi="黑体" w:hint="eastAsia"/>
          <w:szCs w:val="21"/>
        </w:rPr>
        <w:t>试验</w:t>
      </w:r>
      <w:bookmarkEnd w:id="34"/>
      <w:r w:rsidR="002B795E">
        <w:rPr>
          <w:rFonts w:ascii="黑体" w:eastAsia="黑体" w:hAnsi="黑体" w:hint="eastAsia"/>
          <w:szCs w:val="21"/>
        </w:rPr>
        <w:t>方法</w:t>
      </w:r>
    </w:p>
    <w:p w14:paraId="565F8C1F" w14:textId="456C2D6A" w:rsidR="00247EFD" w:rsidRPr="000E07E9" w:rsidRDefault="008D2322" w:rsidP="00200244">
      <w:pPr>
        <w:spacing w:beforeLines="50" w:before="156" w:afterLines="50" w:after="156"/>
        <w:rPr>
          <w:rFonts w:ascii="黑体" w:eastAsia="黑体" w:hAnsi="黑体" w:cs="宋体"/>
          <w:kern w:val="0"/>
          <w:szCs w:val="21"/>
        </w:rPr>
      </w:pPr>
      <w:r>
        <w:rPr>
          <w:rFonts w:ascii="黑体" w:eastAsia="黑体" w:hAnsi="黑体" w:cs="宋体"/>
          <w:kern w:val="0"/>
          <w:szCs w:val="21"/>
        </w:rPr>
        <w:t>1</w:t>
      </w:r>
      <w:r w:rsidR="00477CA7">
        <w:rPr>
          <w:rFonts w:ascii="黑体" w:eastAsia="黑体" w:hAnsi="黑体" w:cs="宋体"/>
          <w:kern w:val="0"/>
          <w:szCs w:val="21"/>
        </w:rPr>
        <w:t>4</w:t>
      </w:r>
      <w:r w:rsidR="00247EFD" w:rsidRPr="000E07E9">
        <w:rPr>
          <w:rFonts w:ascii="黑体" w:eastAsia="黑体" w:hAnsi="黑体" w:cs="宋体" w:hint="eastAsia"/>
          <w:kern w:val="0"/>
          <w:szCs w:val="21"/>
        </w:rPr>
        <w:t xml:space="preserve">.1 </w:t>
      </w:r>
      <w:r>
        <w:rPr>
          <w:rFonts w:ascii="黑体" w:eastAsia="黑体" w:hAnsi="黑体" w:cs="宋体"/>
          <w:kern w:val="0"/>
          <w:szCs w:val="21"/>
        </w:rPr>
        <w:t xml:space="preserve"> </w:t>
      </w:r>
      <w:r w:rsidR="00382CF8">
        <w:rPr>
          <w:rFonts w:ascii="黑体" w:eastAsia="黑体" w:hAnsi="黑体" w:cs="宋体" w:hint="eastAsia"/>
          <w:kern w:val="0"/>
          <w:szCs w:val="21"/>
        </w:rPr>
        <w:t>试验</w:t>
      </w:r>
      <w:r w:rsidR="00210080">
        <w:rPr>
          <w:rFonts w:ascii="黑体" w:eastAsia="黑体" w:hAnsi="黑体" w:cs="宋体" w:hint="eastAsia"/>
          <w:kern w:val="0"/>
          <w:szCs w:val="21"/>
        </w:rPr>
        <w:t>评价</w:t>
      </w:r>
      <w:r w:rsidR="00247EFD" w:rsidRPr="000E07E9">
        <w:rPr>
          <w:rFonts w:ascii="黑体" w:eastAsia="黑体" w:hAnsi="黑体" w:cs="宋体" w:hint="eastAsia"/>
          <w:kern w:val="0"/>
          <w:szCs w:val="21"/>
        </w:rPr>
        <w:t>周期</w:t>
      </w:r>
    </w:p>
    <w:p w14:paraId="2A8F5482" w14:textId="687A41F3" w:rsidR="00247EFD" w:rsidRDefault="00247EFD" w:rsidP="00200244">
      <w:pPr>
        <w:pStyle w:val="Default"/>
        <w:ind w:firstLineChars="200" w:firstLine="420"/>
        <w:jc w:val="both"/>
        <w:rPr>
          <w:sz w:val="21"/>
          <w:szCs w:val="21"/>
        </w:rPr>
      </w:pPr>
      <w:r>
        <w:rPr>
          <w:rFonts w:hint="eastAsia"/>
          <w:sz w:val="21"/>
          <w:szCs w:val="21"/>
        </w:rPr>
        <w:t>受试者评价采集</w:t>
      </w:r>
      <w:r w:rsidR="005C0917">
        <w:rPr>
          <w:rFonts w:hint="eastAsia"/>
          <w:sz w:val="21"/>
          <w:szCs w:val="21"/>
        </w:rPr>
        <w:t>时</w:t>
      </w:r>
      <w:r w:rsidR="003C1978">
        <w:rPr>
          <w:rFonts w:hint="eastAsia"/>
          <w:sz w:val="21"/>
          <w:szCs w:val="21"/>
        </w:rPr>
        <w:t>间</w:t>
      </w:r>
      <w:r w:rsidR="005C0917">
        <w:rPr>
          <w:rFonts w:hint="eastAsia"/>
          <w:sz w:val="21"/>
          <w:szCs w:val="21"/>
        </w:rPr>
        <w:t>点</w:t>
      </w:r>
      <w:r>
        <w:rPr>
          <w:rFonts w:hint="eastAsia"/>
          <w:sz w:val="21"/>
          <w:szCs w:val="21"/>
        </w:rPr>
        <w:t>为试验前（基础值）一次，试验中期一次，试验末期一次，</w:t>
      </w:r>
      <w:r w:rsidR="00200244">
        <w:rPr>
          <w:rFonts w:hint="eastAsia"/>
          <w:sz w:val="21"/>
          <w:szCs w:val="21"/>
        </w:rPr>
        <w:t>可</w:t>
      </w:r>
      <w:r>
        <w:rPr>
          <w:rFonts w:hint="eastAsia"/>
          <w:sz w:val="21"/>
          <w:szCs w:val="21"/>
        </w:rPr>
        <w:t>依据</w:t>
      </w:r>
      <w:r w:rsidRPr="00101C9E">
        <w:rPr>
          <w:rFonts w:hint="eastAsia"/>
          <w:sz w:val="21"/>
          <w:szCs w:val="21"/>
        </w:rPr>
        <w:t>试验产品起效时间选取合适的时间周期</w:t>
      </w:r>
      <w:r>
        <w:rPr>
          <w:rFonts w:hint="eastAsia"/>
          <w:sz w:val="21"/>
          <w:szCs w:val="21"/>
        </w:rPr>
        <w:t>，</w:t>
      </w:r>
      <w:r w:rsidR="00200244">
        <w:rPr>
          <w:rFonts w:hint="eastAsia"/>
          <w:sz w:val="21"/>
          <w:szCs w:val="21"/>
        </w:rPr>
        <w:t>可</w:t>
      </w:r>
      <w:r>
        <w:rPr>
          <w:rFonts w:hint="eastAsia"/>
          <w:sz w:val="21"/>
          <w:szCs w:val="21"/>
        </w:rPr>
        <w:t>依据</w:t>
      </w:r>
      <w:r w:rsidRPr="00101C9E">
        <w:rPr>
          <w:rFonts w:hint="eastAsia"/>
          <w:sz w:val="21"/>
          <w:szCs w:val="21"/>
        </w:rPr>
        <w:t>试验目的</w:t>
      </w:r>
      <w:r>
        <w:rPr>
          <w:rFonts w:hint="eastAsia"/>
          <w:sz w:val="21"/>
          <w:szCs w:val="21"/>
        </w:rPr>
        <w:t>减少或增加采集次数。</w:t>
      </w:r>
    </w:p>
    <w:p w14:paraId="0B380032" w14:textId="2B194351" w:rsidR="00247EFD" w:rsidRPr="000E07E9" w:rsidRDefault="008D2322" w:rsidP="00200244">
      <w:pPr>
        <w:spacing w:beforeLines="50" w:before="156" w:afterLines="50" w:after="156"/>
        <w:rPr>
          <w:rFonts w:ascii="黑体" w:eastAsia="黑体" w:hAnsi="黑体" w:cs="宋体"/>
          <w:kern w:val="0"/>
          <w:szCs w:val="21"/>
        </w:rPr>
      </w:pPr>
      <w:r>
        <w:rPr>
          <w:rFonts w:ascii="黑体" w:eastAsia="黑体" w:hAnsi="黑体" w:cs="宋体"/>
          <w:kern w:val="0"/>
          <w:szCs w:val="21"/>
        </w:rPr>
        <w:t>1</w:t>
      </w:r>
      <w:r w:rsidR="00477CA7">
        <w:rPr>
          <w:rFonts w:ascii="黑体" w:eastAsia="黑体" w:hAnsi="黑体" w:cs="宋体"/>
          <w:kern w:val="0"/>
          <w:szCs w:val="21"/>
        </w:rPr>
        <w:t>4</w:t>
      </w:r>
      <w:r w:rsidR="00247EFD" w:rsidRPr="000E07E9">
        <w:rPr>
          <w:rFonts w:ascii="黑体" w:eastAsia="黑体" w:hAnsi="黑体" w:cs="宋体" w:hint="eastAsia"/>
          <w:kern w:val="0"/>
          <w:szCs w:val="21"/>
        </w:rPr>
        <w:t>.</w:t>
      </w:r>
      <w:r w:rsidR="00200244">
        <w:rPr>
          <w:rFonts w:ascii="黑体" w:eastAsia="黑体" w:hAnsi="黑体" w:cs="宋体"/>
          <w:kern w:val="0"/>
          <w:szCs w:val="21"/>
        </w:rPr>
        <w:t>2</w:t>
      </w:r>
      <w:r w:rsidR="00247EFD" w:rsidRPr="000E07E9">
        <w:rPr>
          <w:rFonts w:ascii="黑体" w:eastAsia="黑体" w:hAnsi="黑体" w:cs="宋体" w:hint="eastAsia"/>
          <w:kern w:val="0"/>
          <w:szCs w:val="21"/>
        </w:rPr>
        <w:t xml:space="preserve"> </w:t>
      </w:r>
      <w:r>
        <w:rPr>
          <w:rFonts w:ascii="黑体" w:eastAsia="黑体" w:hAnsi="黑体" w:cs="宋体"/>
          <w:kern w:val="0"/>
          <w:szCs w:val="21"/>
        </w:rPr>
        <w:t xml:space="preserve"> </w:t>
      </w:r>
      <w:r w:rsidR="00247EFD" w:rsidRPr="000E07E9">
        <w:rPr>
          <w:rFonts w:ascii="黑体" w:eastAsia="黑体" w:hAnsi="黑体" w:cs="宋体" w:hint="eastAsia"/>
          <w:kern w:val="0"/>
          <w:szCs w:val="21"/>
        </w:rPr>
        <w:t>试验前准备</w:t>
      </w:r>
    </w:p>
    <w:p w14:paraId="7E6C3B4D" w14:textId="2D79AB49" w:rsidR="00247EFD" w:rsidRDefault="008D2322" w:rsidP="00247EFD">
      <w:pPr>
        <w:pStyle w:val="Default"/>
        <w:rPr>
          <w:sz w:val="21"/>
          <w:szCs w:val="21"/>
        </w:rPr>
      </w:pPr>
      <w:r>
        <w:rPr>
          <w:rFonts w:ascii="黑体" w:eastAsia="黑体" w:hAnsi="黑体"/>
          <w:sz w:val="21"/>
          <w:szCs w:val="21"/>
        </w:rPr>
        <w:t>1</w:t>
      </w:r>
      <w:r w:rsidR="00477CA7">
        <w:rPr>
          <w:rFonts w:ascii="黑体" w:eastAsia="黑体" w:hAnsi="黑体"/>
          <w:sz w:val="21"/>
          <w:szCs w:val="21"/>
        </w:rPr>
        <w:t>4</w:t>
      </w:r>
      <w:r w:rsidR="00247EFD" w:rsidRPr="001D372D">
        <w:rPr>
          <w:rFonts w:ascii="黑体" w:eastAsia="黑体" w:hAnsi="黑体" w:hint="eastAsia"/>
          <w:sz w:val="21"/>
          <w:szCs w:val="21"/>
        </w:rPr>
        <w:t>.</w:t>
      </w:r>
      <w:r w:rsidR="00200244">
        <w:rPr>
          <w:rFonts w:ascii="黑体" w:eastAsia="黑体" w:hAnsi="黑体"/>
          <w:sz w:val="21"/>
          <w:szCs w:val="21"/>
        </w:rPr>
        <w:t>2</w:t>
      </w:r>
      <w:r w:rsidR="00247EFD" w:rsidRPr="001D372D">
        <w:rPr>
          <w:rFonts w:ascii="黑体" w:eastAsia="黑体" w:hAnsi="黑体" w:hint="eastAsia"/>
          <w:sz w:val="21"/>
          <w:szCs w:val="21"/>
        </w:rPr>
        <w:t xml:space="preserve">.1 </w:t>
      </w:r>
      <w:r w:rsidR="00247EFD">
        <w:rPr>
          <w:rFonts w:hint="eastAsia"/>
          <w:sz w:val="21"/>
          <w:szCs w:val="21"/>
        </w:rPr>
        <w:t>首次到访时，向受试者说明试验</w:t>
      </w:r>
      <w:r w:rsidR="0065115E">
        <w:rPr>
          <w:rFonts w:hint="eastAsia"/>
          <w:sz w:val="21"/>
          <w:szCs w:val="21"/>
        </w:rPr>
        <w:t>的内容和要求</w:t>
      </w:r>
      <w:r w:rsidR="00247EFD">
        <w:rPr>
          <w:rFonts w:hint="eastAsia"/>
          <w:sz w:val="21"/>
          <w:szCs w:val="21"/>
        </w:rPr>
        <w:t>，并在平等自愿的前提下签署知情同意书；</w:t>
      </w:r>
    </w:p>
    <w:p w14:paraId="192C0192" w14:textId="18AC63AC" w:rsidR="00247EFD" w:rsidRDefault="008D2322" w:rsidP="00247EFD">
      <w:pPr>
        <w:autoSpaceDE w:val="0"/>
        <w:autoSpaceDN w:val="0"/>
        <w:adjustRightInd w:val="0"/>
        <w:jc w:val="left"/>
        <w:rPr>
          <w:rFonts w:ascii="宋体" w:cs="宋体"/>
          <w:color w:val="000000"/>
          <w:kern w:val="0"/>
          <w:szCs w:val="21"/>
        </w:rPr>
      </w:pPr>
      <w:r>
        <w:rPr>
          <w:rFonts w:ascii="黑体" w:eastAsia="黑体" w:hAnsi="黑体" w:cs="宋体"/>
          <w:color w:val="000000"/>
          <w:kern w:val="0"/>
          <w:szCs w:val="21"/>
          <w:lang w:eastAsia="zh-TW"/>
        </w:rPr>
        <w:t>1</w:t>
      </w:r>
      <w:r w:rsidR="00477CA7">
        <w:rPr>
          <w:rFonts w:ascii="黑体" w:eastAsia="黑体" w:hAnsi="黑体" w:cs="宋体"/>
          <w:color w:val="000000"/>
          <w:kern w:val="0"/>
          <w:szCs w:val="21"/>
          <w:lang w:eastAsia="zh-TW"/>
        </w:rPr>
        <w:t>4</w:t>
      </w:r>
      <w:r w:rsidR="00247EFD" w:rsidRPr="001D372D">
        <w:rPr>
          <w:rFonts w:ascii="黑体" w:eastAsia="黑体" w:hAnsi="黑体" w:cs="宋体" w:hint="eastAsia"/>
          <w:color w:val="000000"/>
          <w:kern w:val="0"/>
          <w:szCs w:val="21"/>
          <w:lang w:eastAsia="zh-TW"/>
        </w:rPr>
        <w:t>.</w:t>
      </w:r>
      <w:r w:rsidR="00200244">
        <w:rPr>
          <w:rFonts w:ascii="黑体" w:eastAsia="黑体" w:hAnsi="黑体" w:cs="宋体"/>
          <w:color w:val="000000"/>
          <w:kern w:val="0"/>
          <w:szCs w:val="21"/>
          <w:lang w:eastAsia="zh-TW"/>
        </w:rPr>
        <w:t>2</w:t>
      </w:r>
      <w:r w:rsidR="00247EFD" w:rsidRPr="001D372D">
        <w:rPr>
          <w:rFonts w:ascii="黑体" w:eastAsia="黑体" w:hAnsi="黑体" w:cs="宋体" w:hint="eastAsia"/>
          <w:color w:val="000000"/>
          <w:kern w:val="0"/>
          <w:szCs w:val="21"/>
          <w:lang w:eastAsia="zh-TW"/>
        </w:rPr>
        <w:t>.2</w:t>
      </w:r>
      <w:r w:rsidR="00247EFD">
        <w:rPr>
          <w:rFonts w:ascii="黑体" w:eastAsia="黑体" w:hAnsi="黑体" w:cs="宋体"/>
          <w:color w:val="000000"/>
          <w:kern w:val="0"/>
          <w:szCs w:val="21"/>
          <w:lang w:eastAsia="zh-TW"/>
        </w:rPr>
        <w:t xml:space="preserve"> </w:t>
      </w:r>
      <w:r w:rsidR="00247EFD">
        <w:rPr>
          <w:rFonts w:ascii="宋体" w:cs="宋体" w:hint="eastAsia"/>
          <w:color w:val="000000"/>
          <w:kern w:val="0"/>
          <w:szCs w:val="21"/>
        </w:rPr>
        <w:t>按照试验要求筛选受试者并记录，</w:t>
      </w:r>
      <w:r w:rsidR="002B795E">
        <w:rPr>
          <w:rFonts w:ascii="宋体" w:cs="宋体" w:hint="eastAsia"/>
          <w:color w:val="000000"/>
          <w:kern w:val="0"/>
          <w:szCs w:val="21"/>
        </w:rPr>
        <w:t>建议考虑</w:t>
      </w:r>
      <w:r w:rsidR="00247EFD">
        <w:rPr>
          <w:rFonts w:ascii="宋体" w:cs="宋体" w:hint="eastAsia"/>
          <w:color w:val="000000"/>
          <w:kern w:val="0"/>
          <w:szCs w:val="21"/>
        </w:rPr>
        <w:t>受试者</w:t>
      </w:r>
      <w:r w:rsidR="0065115E">
        <w:rPr>
          <w:rFonts w:ascii="宋体" w:cs="宋体" w:hint="eastAsia"/>
          <w:color w:val="000000"/>
          <w:kern w:val="0"/>
          <w:szCs w:val="21"/>
        </w:rPr>
        <w:t>可能退出</w:t>
      </w:r>
      <w:proofErr w:type="gramStart"/>
      <w:r w:rsidR="0065115E">
        <w:rPr>
          <w:rFonts w:ascii="宋体" w:cs="宋体" w:hint="eastAsia"/>
          <w:color w:val="000000"/>
          <w:kern w:val="0"/>
          <w:szCs w:val="21"/>
        </w:rPr>
        <w:t>或脱</w:t>
      </w:r>
      <w:r w:rsidR="003C1978">
        <w:rPr>
          <w:rFonts w:ascii="宋体" w:cs="宋体" w:hint="eastAsia"/>
          <w:color w:val="000000"/>
          <w:kern w:val="0"/>
          <w:szCs w:val="21"/>
        </w:rPr>
        <w:t>组</w:t>
      </w:r>
      <w:r w:rsidR="002B795E">
        <w:rPr>
          <w:rFonts w:ascii="宋体" w:cs="宋体" w:hint="eastAsia"/>
          <w:color w:val="000000"/>
          <w:kern w:val="0"/>
          <w:szCs w:val="21"/>
        </w:rPr>
        <w:t>等</w:t>
      </w:r>
      <w:proofErr w:type="gramEnd"/>
      <w:r w:rsidR="002B795E">
        <w:rPr>
          <w:rFonts w:ascii="宋体" w:cs="宋体" w:hint="eastAsia"/>
          <w:color w:val="000000"/>
          <w:kern w:val="0"/>
          <w:szCs w:val="21"/>
        </w:rPr>
        <w:t>情况</w:t>
      </w:r>
      <w:r w:rsidR="00247EFD">
        <w:rPr>
          <w:rFonts w:ascii="宋体" w:cs="宋体" w:hint="eastAsia"/>
          <w:color w:val="000000"/>
          <w:kern w:val="0"/>
          <w:szCs w:val="21"/>
        </w:rPr>
        <w:t>，筛选入组人数</w:t>
      </w:r>
      <w:r w:rsidR="002B795E">
        <w:rPr>
          <w:rFonts w:ascii="宋体" w:cs="宋体" w:hint="eastAsia"/>
          <w:color w:val="000000"/>
          <w:kern w:val="0"/>
          <w:szCs w:val="21"/>
        </w:rPr>
        <w:t>宜</w:t>
      </w:r>
      <w:r w:rsidR="00247EFD">
        <w:rPr>
          <w:rFonts w:ascii="宋体" w:cs="宋体" w:hint="eastAsia"/>
          <w:color w:val="000000"/>
          <w:kern w:val="0"/>
          <w:szCs w:val="21"/>
        </w:rPr>
        <w:t>多于目标数。</w:t>
      </w:r>
    </w:p>
    <w:p w14:paraId="4844F69C" w14:textId="1EC6F743" w:rsidR="00247EFD" w:rsidRPr="000E07E9" w:rsidRDefault="008D2322" w:rsidP="00247EFD">
      <w:pPr>
        <w:spacing w:beforeLines="50" w:before="156" w:afterLines="50" w:after="156"/>
        <w:rPr>
          <w:rFonts w:ascii="黑体" w:eastAsia="黑体" w:hAnsi="黑体" w:cs="宋体"/>
          <w:kern w:val="0"/>
          <w:szCs w:val="21"/>
        </w:rPr>
      </w:pPr>
      <w:bookmarkStart w:id="35" w:name="_Hlk108989256"/>
      <w:r>
        <w:rPr>
          <w:rFonts w:ascii="黑体" w:eastAsia="黑体" w:hAnsi="黑体" w:cs="宋体"/>
          <w:kern w:val="0"/>
          <w:szCs w:val="21"/>
        </w:rPr>
        <w:t>1</w:t>
      </w:r>
      <w:r w:rsidR="00477CA7">
        <w:rPr>
          <w:rFonts w:ascii="黑体" w:eastAsia="黑体" w:hAnsi="黑体" w:cs="宋体"/>
          <w:kern w:val="0"/>
          <w:szCs w:val="21"/>
        </w:rPr>
        <w:t>4</w:t>
      </w:r>
      <w:r w:rsidR="00247EFD" w:rsidRPr="000E07E9">
        <w:rPr>
          <w:rFonts w:ascii="黑体" w:eastAsia="黑体" w:hAnsi="黑体" w:cs="宋体" w:hint="eastAsia"/>
          <w:kern w:val="0"/>
          <w:szCs w:val="21"/>
        </w:rPr>
        <w:t>.</w:t>
      </w:r>
      <w:r w:rsidR="00200244">
        <w:rPr>
          <w:rFonts w:ascii="黑体" w:eastAsia="黑体" w:hAnsi="黑体" w:cs="宋体"/>
          <w:kern w:val="0"/>
          <w:szCs w:val="21"/>
        </w:rPr>
        <w:t>3</w:t>
      </w:r>
      <w:r w:rsidR="00247EFD" w:rsidRPr="000E07E9">
        <w:rPr>
          <w:rFonts w:ascii="黑体" w:eastAsia="黑体" w:hAnsi="黑体" w:cs="宋体" w:hint="eastAsia"/>
          <w:kern w:val="0"/>
          <w:szCs w:val="21"/>
        </w:rPr>
        <w:t xml:space="preserve"> </w:t>
      </w:r>
      <w:r>
        <w:rPr>
          <w:rFonts w:ascii="黑体" w:eastAsia="黑体" w:hAnsi="黑体" w:cs="宋体"/>
          <w:kern w:val="0"/>
          <w:szCs w:val="21"/>
        </w:rPr>
        <w:t xml:space="preserve"> </w:t>
      </w:r>
      <w:r w:rsidR="00247EFD" w:rsidRPr="000E07E9">
        <w:rPr>
          <w:rFonts w:ascii="黑体" w:eastAsia="黑体" w:hAnsi="黑体" w:cs="宋体" w:hint="eastAsia"/>
          <w:kern w:val="0"/>
          <w:szCs w:val="21"/>
        </w:rPr>
        <w:t>试验</w:t>
      </w:r>
      <w:r w:rsidR="00477CA7">
        <w:rPr>
          <w:rFonts w:ascii="黑体" w:eastAsia="黑体" w:hAnsi="黑体" w:cs="宋体" w:hint="eastAsia"/>
          <w:kern w:val="0"/>
          <w:szCs w:val="21"/>
        </w:rPr>
        <w:t>的要求</w:t>
      </w:r>
    </w:p>
    <w:bookmarkEnd w:id="35"/>
    <w:p w14:paraId="18B59DD5" w14:textId="6A6F1F63" w:rsidR="00247EFD" w:rsidRDefault="008D2322" w:rsidP="00247EFD">
      <w:pPr>
        <w:pStyle w:val="Default"/>
        <w:rPr>
          <w:sz w:val="21"/>
          <w:szCs w:val="21"/>
        </w:rPr>
      </w:pPr>
      <w:r>
        <w:rPr>
          <w:rFonts w:ascii="黑体" w:eastAsia="黑体" w:hAnsi="黑体"/>
          <w:sz w:val="21"/>
          <w:szCs w:val="21"/>
        </w:rPr>
        <w:t>1</w:t>
      </w:r>
      <w:r w:rsidR="00477CA7">
        <w:rPr>
          <w:rFonts w:ascii="黑体" w:eastAsia="黑体" w:hAnsi="黑体"/>
          <w:sz w:val="21"/>
          <w:szCs w:val="21"/>
        </w:rPr>
        <w:t>4</w:t>
      </w:r>
      <w:r w:rsidR="00247EFD" w:rsidRPr="001D372D">
        <w:rPr>
          <w:rFonts w:ascii="黑体" w:eastAsia="黑体" w:hAnsi="黑体" w:hint="eastAsia"/>
          <w:sz w:val="21"/>
          <w:szCs w:val="21"/>
        </w:rPr>
        <w:t>.</w:t>
      </w:r>
      <w:r w:rsidR="00477CA7">
        <w:rPr>
          <w:rFonts w:ascii="黑体" w:eastAsia="黑体" w:hAnsi="黑体"/>
          <w:sz w:val="21"/>
          <w:szCs w:val="21"/>
        </w:rPr>
        <w:t>3</w:t>
      </w:r>
      <w:r w:rsidR="00247EFD" w:rsidRPr="001D372D">
        <w:rPr>
          <w:rFonts w:ascii="黑体" w:eastAsia="黑体" w:hAnsi="黑体" w:hint="eastAsia"/>
          <w:sz w:val="21"/>
          <w:szCs w:val="21"/>
        </w:rPr>
        <w:t xml:space="preserve">.1 </w:t>
      </w:r>
      <w:r w:rsidR="0065115E">
        <w:rPr>
          <w:rFonts w:hint="eastAsia"/>
          <w:sz w:val="21"/>
          <w:szCs w:val="21"/>
        </w:rPr>
        <w:t>应</w:t>
      </w:r>
      <w:r w:rsidR="00247EFD">
        <w:rPr>
          <w:rFonts w:hint="eastAsia"/>
          <w:sz w:val="21"/>
          <w:szCs w:val="21"/>
        </w:rPr>
        <w:t>按照试验周期，发放足量</w:t>
      </w:r>
      <w:r w:rsidR="0065115E">
        <w:rPr>
          <w:rFonts w:hint="eastAsia"/>
          <w:sz w:val="21"/>
          <w:szCs w:val="21"/>
        </w:rPr>
        <w:t>测试</w:t>
      </w:r>
      <w:r w:rsidR="00247EFD">
        <w:rPr>
          <w:rFonts w:hint="eastAsia"/>
          <w:sz w:val="21"/>
          <w:szCs w:val="21"/>
        </w:rPr>
        <w:t>产品给受试者，同时培训</w:t>
      </w:r>
      <w:r w:rsidR="00247EFD" w:rsidRPr="00F93E7E">
        <w:rPr>
          <w:rFonts w:hint="eastAsia"/>
          <w:sz w:val="21"/>
          <w:szCs w:val="21"/>
        </w:rPr>
        <w:t>使用要求和评价方法</w:t>
      </w:r>
      <w:r w:rsidR="00247EFD">
        <w:rPr>
          <w:rFonts w:hint="eastAsia"/>
          <w:sz w:val="21"/>
          <w:szCs w:val="21"/>
        </w:rPr>
        <w:t>；</w:t>
      </w:r>
    </w:p>
    <w:p w14:paraId="0A74C215" w14:textId="4D874CCC" w:rsidR="00247EFD" w:rsidRPr="000741E5" w:rsidRDefault="008D2322" w:rsidP="00247EFD">
      <w:pPr>
        <w:pStyle w:val="Default"/>
        <w:rPr>
          <w:rFonts w:eastAsia="PMingLiU"/>
          <w:sz w:val="21"/>
          <w:szCs w:val="21"/>
        </w:rPr>
      </w:pPr>
      <w:r>
        <w:rPr>
          <w:rFonts w:ascii="黑体" w:eastAsia="黑体" w:hAnsi="黑体"/>
          <w:sz w:val="21"/>
          <w:szCs w:val="21"/>
        </w:rPr>
        <w:t>1</w:t>
      </w:r>
      <w:r w:rsidR="00477CA7">
        <w:rPr>
          <w:rFonts w:ascii="黑体" w:eastAsia="黑体" w:hAnsi="黑体"/>
          <w:sz w:val="21"/>
          <w:szCs w:val="21"/>
        </w:rPr>
        <w:t>4</w:t>
      </w:r>
      <w:r w:rsidR="00247EFD" w:rsidRPr="001D372D">
        <w:rPr>
          <w:rFonts w:ascii="黑体" w:eastAsia="黑体" w:hAnsi="黑体" w:hint="eastAsia"/>
          <w:sz w:val="21"/>
          <w:szCs w:val="21"/>
        </w:rPr>
        <w:t>.</w:t>
      </w:r>
      <w:r w:rsidR="00477CA7">
        <w:rPr>
          <w:rFonts w:ascii="黑体" w:eastAsia="黑体" w:hAnsi="黑体"/>
          <w:sz w:val="21"/>
          <w:szCs w:val="21"/>
        </w:rPr>
        <w:t>3</w:t>
      </w:r>
      <w:r w:rsidR="00247EFD" w:rsidRPr="001D372D">
        <w:rPr>
          <w:rFonts w:ascii="黑体" w:eastAsia="黑体" w:hAnsi="黑体" w:hint="eastAsia"/>
          <w:sz w:val="21"/>
          <w:szCs w:val="21"/>
        </w:rPr>
        <w:t xml:space="preserve">.2 </w:t>
      </w:r>
      <w:r w:rsidR="0065115E">
        <w:rPr>
          <w:rFonts w:hint="eastAsia"/>
          <w:sz w:val="21"/>
          <w:szCs w:val="21"/>
        </w:rPr>
        <w:t>应</w:t>
      </w:r>
      <w:r w:rsidR="00247EFD">
        <w:rPr>
          <w:rFonts w:hint="eastAsia"/>
          <w:sz w:val="21"/>
          <w:szCs w:val="21"/>
        </w:rPr>
        <w:t>按照试验方案所设计受试者评价采集的时间点发放并回收评价数据</w:t>
      </w:r>
      <w:r w:rsidR="0065115E">
        <w:rPr>
          <w:rFonts w:hint="eastAsia"/>
          <w:sz w:val="21"/>
          <w:szCs w:val="21"/>
        </w:rPr>
        <w:t>，</w:t>
      </w:r>
      <w:r w:rsidR="00247EFD">
        <w:rPr>
          <w:rFonts w:hint="eastAsia"/>
          <w:sz w:val="21"/>
          <w:szCs w:val="21"/>
        </w:rPr>
        <w:t>对于起效时间或功效维持时间的评价数据，</w:t>
      </w:r>
      <w:r w:rsidR="0065115E">
        <w:rPr>
          <w:rFonts w:hint="eastAsia"/>
          <w:sz w:val="21"/>
          <w:szCs w:val="21"/>
        </w:rPr>
        <w:t>应</w:t>
      </w:r>
      <w:r w:rsidR="00247EFD">
        <w:rPr>
          <w:rFonts w:hint="eastAsia"/>
          <w:sz w:val="21"/>
          <w:szCs w:val="21"/>
        </w:rPr>
        <w:t>注意采集的时间要与方案设计对应；</w:t>
      </w:r>
    </w:p>
    <w:p w14:paraId="3C4660F8" w14:textId="10FE4428" w:rsidR="00247EFD" w:rsidRPr="000741E5" w:rsidRDefault="008D2322" w:rsidP="00247EFD">
      <w:pPr>
        <w:pStyle w:val="Default"/>
        <w:rPr>
          <w:rFonts w:eastAsia="PMingLiU"/>
          <w:sz w:val="21"/>
          <w:szCs w:val="21"/>
        </w:rPr>
      </w:pPr>
      <w:r>
        <w:rPr>
          <w:rFonts w:ascii="黑体" w:eastAsia="黑体" w:hAnsi="黑体"/>
          <w:sz w:val="21"/>
          <w:szCs w:val="21"/>
        </w:rPr>
        <w:t>1</w:t>
      </w:r>
      <w:r w:rsidR="00477CA7">
        <w:rPr>
          <w:rFonts w:ascii="黑体" w:eastAsia="黑体" w:hAnsi="黑体"/>
          <w:sz w:val="21"/>
          <w:szCs w:val="21"/>
        </w:rPr>
        <w:t>4</w:t>
      </w:r>
      <w:r w:rsidR="00247EFD" w:rsidRPr="001D372D">
        <w:rPr>
          <w:rFonts w:ascii="黑体" w:eastAsia="黑体" w:hAnsi="黑体" w:hint="eastAsia"/>
          <w:sz w:val="21"/>
          <w:szCs w:val="21"/>
        </w:rPr>
        <w:t>.</w:t>
      </w:r>
      <w:r w:rsidR="00477CA7">
        <w:rPr>
          <w:rFonts w:ascii="黑体" w:eastAsia="黑体" w:hAnsi="黑体"/>
          <w:sz w:val="21"/>
          <w:szCs w:val="21"/>
        </w:rPr>
        <w:t>3</w:t>
      </w:r>
      <w:r w:rsidR="00247EFD" w:rsidRPr="001D372D">
        <w:rPr>
          <w:rFonts w:ascii="黑体" w:eastAsia="黑体" w:hAnsi="黑体" w:hint="eastAsia"/>
          <w:sz w:val="21"/>
          <w:szCs w:val="21"/>
        </w:rPr>
        <w:t>.3</w:t>
      </w:r>
      <w:r w:rsidR="00247EFD">
        <w:rPr>
          <w:rFonts w:hint="eastAsia"/>
          <w:sz w:val="21"/>
          <w:szCs w:val="21"/>
        </w:rPr>
        <w:t xml:space="preserve"> 在整个试验过程中，应记录试验产品使用情况、不良反应和处置措施；</w:t>
      </w:r>
      <w:r w:rsidR="002B795E">
        <w:rPr>
          <w:rFonts w:hint="eastAsia"/>
          <w:sz w:val="21"/>
          <w:szCs w:val="21"/>
        </w:rPr>
        <w:t>期间</w:t>
      </w:r>
      <w:r w:rsidR="002B795E" w:rsidRPr="000C61D4">
        <w:rPr>
          <w:sz w:val="21"/>
          <w:szCs w:val="21"/>
        </w:rPr>
        <w:t>若发现</w:t>
      </w:r>
      <w:r w:rsidR="002B795E" w:rsidRPr="000C61D4">
        <w:rPr>
          <w:rFonts w:hint="eastAsia"/>
          <w:sz w:val="21"/>
          <w:szCs w:val="21"/>
        </w:rPr>
        <w:t>测试产品</w:t>
      </w:r>
      <w:r w:rsidR="002B795E" w:rsidRPr="000C61D4">
        <w:rPr>
          <w:sz w:val="21"/>
          <w:szCs w:val="21"/>
        </w:rPr>
        <w:t>存在安全性问题或者其他风险的，应</w:t>
      </w:r>
      <w:r w:rsidR="002B795E" w:rsidRPr="000C61D4">
        <w:rPr>
          <w:rFonts w:hint="eastAsia"/>
          <w:sz w:val="21"/>
          <w:szCs w:val="21"/>
        </w:rPr>
        <w:t>立即停止测试</w:t>
      </w:r>
      <w:r w:rsidR="002B795E" w:rsidRPr="000C61D4">
        <w:rPr>
          <w:sz w:val="21"/>
          <w:szCs w:val="21"/>
        </w:rPr>
        <w:t>，并保留相应的记录。</w:t>
      </w:r>
    </w:p>
    <w:p w14:paraId="4A2D2390" w14:textId="0462DDA9" w:rsidR="002B795E" w:rsidRDefault="002B795E" w:rsidP="002B795E">
      <w:pPr>
        <w:pStyle w:val="Default"/>
        <w:rPr>
          <w:rFonts w:eastAsia="PMingLiU"/>
          <w:sz w:val="21"/>
          <w:szCs w:val="21"/>
        </w:rPr>
      </w:pPr>
      <w:r>
        <w:rPr>
          <w:rFonts w:ascii="黑体" w:eastAsia="黑体" w:hAnsi="黑体"/>
          <w:sz w:val="21"/>
          <w:szCs w:val="21"/>
        </w:rPr>
        <w:t>1</w:t>
      </w:r>
      <w:r w:rsidR="00477CA7">
        <w:rPr>
          <w:rFonts w:ascii="黑体" w:eastAsia="黑体" w:hAnsi="黑体"/>
          <w:sz w:val="21"/>
          <w:szCs w:val="21"/>
        </w:rPr>
        <w:t>4</w:t>
      </w:r>
      <w:r w:rsidRPr="009A2E45">
        <w:rPr>
          <w:rFonts w:ascii="黑体" w:eastAsia="黑体" w:hAnsi="黑体"/>
          <w:sz w:val="21"/>
          <w:szCs w:val="21"/>
        </w:rPr>
        <w:t>.</w:t>
      </w:r>
      <w:r w:rsidR="00477CA7">
        <w:rPr>
          <w:rFonts w:ascii="黑体" w:eastAsia="黑体" w:hAnsi="黑体"/>
          <w:sz w:val="21"/>
          <w:szCs w:val="21"/>
        </w:rPr>
        <w:t>3</w:t>
      </w:r>
      <w:r w:rsidRPr="009A2E45">
        <w:rPr>
          <w:rFonts w:ascii="黑体" w:eastAsia="黑体" w:hAnsi="黑体"/>
          <w:sz w:val="21"/>
          <w:szCs w:val="21"/>
        </w:rPr>
        <w:t>.</w:t>
      </w:r>
      <w:r>
        <w:rPr>
          <w:rFonts w:ascii="黑体" w:eastAsia="黑体" w:hAnsi="黑体"/>
          <w:sz w:val="21"/>
          <w:szCs w:val="21"/>
        </w:rPr>
        <w:t>4</w:t>
      </w:r>
      <w:r w:rsidRPr="009A2E45">
        <w:rPr>
          <w:rFonts w:ascii="黑体" w:eastAsia="黑体" w:hAnsi="黑体"/>
          <w:sz w:val="21"/>
          <w:szCs w:val="21"/>
        </w:rPr>
        <w:t xml:space="preserve"> </w:t>
      </w:r>
      <w:r>
        <w:rPr>
          <w:rFonts w:hint="eastAsia"/>
          <w:sz w:val="21"/>
          <w:szCs w:val="21"/>
        </w:rPr>
        <w:t>试验结束，应回收试验产品确认试验产品的使用量。</w:t>
      </w:r>
    </w:p>
    <w:p w14:paraId="71F79CB4" w14:textId="795EA843" w:rsidR="00C5330E" w:rsidRPr="000E07E9" w:rsidRDefault="00C5330E" w:rsidP="00C5330E">
      <w:pPr>
        <w:spacing w:beforeLines="50" w:before="156" w:afterLines="50" w:after="156"/>
        <w:rPr>
          <w:rFonts w:ascii="黑体" w:eastAsia="黑体" w:hAnsi="黑体" w:cs="宋体"/>
          <w:kern w:val="0"/>
          <w:szCs w:val="21"/>
        </w:rPr>
      </w:pPr>
      <w:r>
        <w:rPr>
          <w:rFonts w:ascii="黑体" w:eastAsia="黑体" w:hAnsi="黑体" w:cs="宋体"/>
          <w:kern w:val="0"/>
          <w:szCs w:val="21"/>
        </w:rPr>
        <w:t>1</w:t>
      </w:r>
      <w:r w:rsidR="00477CA7">
        <w:rPr>
          <w:rFonts w:ascii="黑体" w:eastAsia="黑体" w:hAnsi="黑体" w:cs="宋体"/>
          <w:kern w:val="0"/>
          <w:szCs w:val="21"/>
        </w:rPr>
        <w:t>4</w:t>
      </w:r>
      <w:r w:rsidRPr="000E07E9">
        <w:rPr>
          <w:rFonts w:ascii="黑体" w:eastAsia="黑体" w:hAnsi="黑体" w:cs="宋体" w:hint="eastAsia"/>
          <w:kern w:val="0"/>
          <w:szCs w:val="21"/>
        </w:rPr>
        <w:t>.</w:t>
      </w:r>
      <w:r w:rsidR="00477CA7">
        <w:rPr>
          <w:rFonts w:ascii="黑体" w:eastAsia="黑体" w:hAnsi="黑体" w:cs="宋体"/>
          <w:kern w:val="0"/>
          <w:szCs w:val="21"/>
        </w:rPr>
        <w:t>4</w:t>
      </w:r>
      <w:r w:rsidRPr="000E07E9">
        <w:rPr>
          <w:rFonts w:ascii="黑体" w:eastAsia="黑体" w:hAnsi="黑体" w:cs="宋体" w:hint="eastAsia"/>
          <w:kern w:val="0"/>
          <w:szCs w:val="21"/>
        </w:rPr>
        <w:t xml:space="preserve"> 评价形式</w:t>
      </w:r>
    </w:p>
    <w:p w14:paraId="43439C01" w14:textId="77777777" w:rsidR="00C5330E" w:rsidRDefault="00C5330E" w:rsidP="001C117C">
      <w:pPr>
        <w:pStyle w:val="Default"/>
        <w:adjustRightInd/>
        <w:ind w:leftChars="135" w:left="283"/>
        <w:rPr>
          <w:sz w:val="21"/>
          <w:szCs w:val="21"/>
        </w:rPr>
      </w:pPr>
      <w:r>
        <w:rPr>
          <w:rFonts w:hint="eastAsia"/>
          <w:sz w:val="21"/>
          <w:szCs w:val="21"/>
        </w:rPr>
        <w:t>可选择以下定量问卷的形式进行功效评价：</w:t>
      </w:r>
    </w:p>
    <w:p w14:paraId="13C49A86" w14:textId="2131B1DE" w:rsidR="00C5330E" w:rsidRDefault="00C5330E" w:rsidP="00210080">
      <w:pPr>
        <w:pStyle w:val="Default"/>
        <w:numPr>
          <w:ilvl w:val="0"/>
          <w:numId w:val="37"/>
        </w:numPr>
        <w:ind w:leftChars="128" w:left="709"/>
        <w:jc w:val="both"/>
        <w:rPr>
          <w:sz w:val="21"/>
          <w:szCs w:val="21"/>
        </w:rPr>
      </w:pPr>
      <w:r>
        <w:rPr>
          <w:rFonts w:hint="eastAsia"/>
          <w:sz w:val="21"/>
          <w:szCs w:val="21"/>
        </w:rPr>
        <w:t>评价形式一（直接评价法）：受试者直接评价试验产品功效，宜使用李克特量表（5分制、</w:t>
      </w:r>
      <w:r>
        <w:rPr>
          <w:sz w:val="21"/>
          <w:szCs w:val="21"/>
        </w:rPr>
        <w:t>7</w:t>
      </w:r>
      <w:r>
        <w:rPr>
          <w:rFonts w:hint="eastAsia"/>
          <w:sz w:val="21"/>
          <w:szCs w:val="21"/>
        </w:rPr>
        <w:t>分制、9分制、1</w:t>
      </w:r>
      <w:r>
        <w:rPr>
          <w:sz w:val="21"/>
          <w:szCs w:val="21"/>
        </w:rPr>
        <w:t>0</w:t>
      </w:r>
      <w:r>
        <w:rPr>
          <w:rFonts w:hint="eastAsia"/>
          <w:sz w:val="21"/>
          <w:szCs w:val="21"/>
        </w:rPr>
        <w:t>分制</w:t>
      </w:r>
      <w:r w:rsidRPr="00B17D9C">
        <w:rPr>
          <w:rFonts w:hint="eastAsia"/>
          <w:sz w:val="21"/>
          <w:szCs w:val="21"/>
        </w:rPr>
        <w:t>等形式</w:t>
      </w:r>
      <w:r>
        <w:rPr>
          <w:rFonts w:hint="eastAsia"/>
          <w:sz w:val="21"/>
          <w:szCs w:val="21"/>
        </w:rPr>
        <w:t>），例如使用9分制李克特量表时，1分-非常不同意，2分-很不同意，3分-比较不同意，4分-有点不同意，5分-中立，6分-有点同意，7分-比较同意，8分-很同意，9分-非常同意。</w:t>
      </w:r>
    </w:p>
    <w:p w14:paraId="7868B715" w14:textId="0A81473A" w:rsidR="00C5330E" w:rsidRPr="00210080" w:rsidRDefault="00C5330E" w:rsidP="00210080">
      <w:pPr>
        <w:pStyle w:val="Default"/>
        <w:numPr>
          <w:ilvl w:val="0"/>
          <w:numId w:val="37"/>
        </w:numPr>
        <w:ind w:leftChars="128" w:left="709"/>
        <w:jc w:val="both"/>
        <w:rPr>
          <w:sz w:val="21"/>
          <w:szCs w:val="21"/>
        </w:rPr>
      </w:pPr>
      <w:r w:rsidRPr="00E0531F">
        <w:rPr>
          <w:rFonts w:hint="eastAsia"/>
          <w:sz w:val="21"/>
          <w:szCs w:val="21"/>
        </w:rPr>
        <w:t>评价形式二</w:t>
      </w:r>
      <w:r>
        <w:rPr>
          <w:rFonts w:hint="eastAsia"/>
          <w:sz w:val="21"/>
          <w:szCs w:val="21"/>
        </w:rPr>
        <w:t>（量化指标法）</w:t>
      </w:r>
      <w:r w:rsidRPr="00E0531F">
        <w:rPr>
          <w:rFonts w:hint="eastAsia"/>
          <w:sz w:val="21"/>
          <w:szCs w:val="21"/>
        </w:rPr>
        <w:t>：</w:t>
      </w:r>
      <w:r w:rsidRPr="007F4414">
        <w:rPr>
          <w:rFonts w:hint="eastAsia"/>
          <w:sz w:val="21"/>
          <w:szCs w:val="21"/>
        </w:rPr>
        <w:t>受试者评价头发状态</w:t>
      </w:r>
      <w:r>
        <w:rPr>
          <w:rFonts w:hint="eastAsia"/>
          <w:sz w:val="21"/>
          <w:szCs w:val="21"/>
        </w:rPr>
        <w:t>，宜使用视觉模拟评分法（VAS）由受试者自评头发状态，具体为使用一个10cm长度的横线，横线的一端为0（代表没有任何头发问题），横线的另一端为100（代表头发问题急剧严重），中间每0.1cm一个刻度。</w:t>
      </w:r>
    </w:p>
    <w:p w14:paraId="64448781" w14:textId="1C962AAE" w:rsidR="00C5330E" w:rsidRPr="00210080" w:rsidRDefault="00C5330E" w:rsidP="00210080">
      <w:pPr>
        <w:pStyle w:val="Default"/>
        <w:numPr>
          <w:ilvl w:val="0"/>
          <w:numId w:val="37"/>
        </w:numPr>
        <w:ind w:leftChars="128" w:left="709"/>
        <w:jc w:val="both"/>
        <w:rPr>
          <w:sz w:val="21"/>
          <w:szCs w:val="21"/>
        </w:rPr>
      </w:pPr>
      <w:r>
        <w:rPr>
          <w:rFonts w:hint="eastAsia"/>
          <w:sz w:val="21"/>
          <w:szCs w:val="21"/>
        </w:rPr>
        <w:lastRenderedPageBreak/>
        <w:t>研究</w:t>
      </w:r>
      <w:r w:rsidRPr="000741E5">
        <w:rPr>
          <w:rFonts w:hint="eastAsia"/>
          <w:sz w:val="21"/>
          <w:szCs w:val="21"/>
        </w:rPr>
        <w:t>者可根据试验目的设计合理的其他评价形式。</w:t>
      </w:r>
    </w:p>
    <w:p w14:paraId="19E0E8CB" w14:textId="68E240D6" w:rsidR="00247EFD" w:rsidRPr="000E07E9" w:rsidRDefault="008D2322" w:rsidP="00247EFD">
      <w:pPr>
        <w:spacing w:beforeLines="50" w:before="156" w:afterLines="50" w:after="156"/>
        <w:rPr>
          <w:rFonts w:ascii="黑体" w:eastAsia="黑体" w:hAnsi="黑体" w:cs="宋体"/>
          <w:kern w:val="0"/>
          <w:szCs w:val="21"/>
        </w:rPr>
      </w:pPr>
      <w:r>
        <w:rPr>
          <w:rFonts w:ascii="黑体" w:eastAsia="黑体" w:hAnsi="黑体" w:cs="宋体"/>
          <w:kern w:val="0"/>
          <w:szCs w:val="21"/>
        </w:rPr>
        <w:t>1</w:t>
      </w:r>
      <w:r w:rsidR="00477CA7">
        <w:rPr>
          <w:rFonts w:ascii="黑体" w:eastAsia="黑体" w:hAnsi="黑体" w:cs="宋体"/>
          <w:kern w:val="0"/>
          <w:szCs w:val="21"/>
        </w:rPr>
        <w:t>4</w:t>
      </w:r>
      <w:r w:rsidR="00247EFD" w:rsidRPr="000E07E9">
        <w:rPr>
          <w:rFonts w:ascii="黑体" w:eastAsia="黑体" w:hAnsi="黑体" w:cs="宋体" w:hint="eastAsia"/>
          <w:kern w:val="0"/>
          <w:szCs w:val="21"/>
        </w:rPr>
        <w:t xml:space="preserve">.5 </w:t>
      </w:r>
      <w:r>
        <w:rPr>
          <w:rFonts w:ascii="黑体" w:eastAsia="黑体" w:hAnsi="黑体" w:cs="宋体"/>
          <w:kern w:val="0"/>
          <w:szCs w:val="21"/>
        </w:rPr>
        <w:t xml:space="preserve"> </w:t>
      </w:r>
      <w:r w:rsidR="00247EFD" w:rsidRPr="000E07E9">
        <w:rPr>
          <w:rFonts w:ascii="黑体" w:eastAsia="黑体" w:hAnsi="黑体" w:cs="宋体" w:hint="eastAsia"/>
          <w:kern w:val="0"/>
          <w:szCs w:val="21"/>
        </w:rPr>
        <w:t>评价指标</w:t>
      </w:r>
      <w:r w:rsidR="00806656">
        <w:rPr>
          <w:rFonts w:ascii="黑体" w:eastAsia="黑体" w:hAnsi="黑体" w:cs="宋体" w:hint="eastAsia"/>
          <w:kern w:val="0"/>
          <w:szCs w:val="21"/>
        </w:rPr>
        <w:t>设置</w:t>
      </w:r>
    </w:p>
    <w:p w14:paraId="644F67BF" w14:textId="4A45ED43" w:rsidR="00247EFD" w:rsidRDefault="00806656" w:rsidP="00533794">
      <w:pPr>
        <w:pStyle w:val="Default"/>
        <w:jc w:val="both"/>
        <w:rPr>
          <w:sz w:val="21"/>
          <w:szCs w:val="21"/>
        </w:rPr>
      </w:pPr>
      <w:r>
        <w:rPr>
          <w:rFonts w:ascii="黑体" w:eastAsia="黑体" w:hAnsi="黑体"/>
          <w:sz w:val="21"/>
          <w:szCs w:val="21"/>
        </w:rPr>
        <w:t>1</w:t>
      </w:r>
      <w:r w:rsidR="00477CA7">
        <w:rPr>
          <w:rFonts w:ascii="黑体" w:eastAsia="黑体" w:hAnsi="黑体"/>
          <w:sz w:val="21"/>
          <w:szCs w:val="21"/>
        </w:rPr>
        <w:t>4</w:t>
      </w:r>
      <w:r w:rsidRPr="009A2E45">
        <w:rPr>
          <w:rFonts w:ascii="黑体" w:eastAsia="黑体" w:hAnsi="黑体"/>
          <w:sz w:val="21"/>
          <w:szCs w:val="21"/>
        </w:rPr>
        <w:t>.</w:t>
      </w:r>
      <w:r>
        <w:rPr>
          <w:rFonts w:ascii="黑体" w:eastAsia="黑体" w:hAnsi="黑体"/>
          <w:sz w:val="21"/>
          <w:szCs w:val="21"/>
        </w:rPr>
        <w:t>5</w:t>
      </w:r>
      <w:r w:rsidRPr="009A2E45">
        <w:rPr>
          <w:rFonts w:ascii="黑体" w:eastAsia="黑体" w:hAnsi="黑体"/>
          <w:sz w:val="21"/>
          <w:szCs w:val="21"/>
        </w:rPr>
        <w:t>.</w:t>
      </w:r>
      <w:r>
        <w:rPr>
          <w:rFonts w:ascii="黑体" w:eastAsia="黑体" w:hAnsi="黑体"/>
          <w:sz w:val="21"/>
          <w:szCs w:val="21"/>
        </w:rPr>
        <w:t xml:space="preserve">1 </w:t>
      </w:r>
      <w:r w:rsidR="00247EFD">
        <w:rPr>
          <w:rFonts w:hint="eastAsia"/>
          <w:sz w:val="21"/>
          <w:szCs w:val="21"/>
        </w:rPr>
        <w:t>评价指标</w:t>
      </w:r>
      <w:r w:rsidR="00533794">
        <w:rPr>
          <w:rFonts w:hint="eastAsia"/>
          <w:sz w:val="21"/>
          <w:szCs w:val="21"/>
        </w:rPr>
        <w:t>应</w:t>
      </w:r>
      <w:r w:rsidR="00F57811">
        <w:rPr>
          <w:rFonts w:hint="eastAsia"/>
          <w:sz w:val="21"/>
          <w:szCs w:val="21"/>
        </w:rPr>
        <w:t>为受试者可感受的头发表征，且应</w:t>
      </w:r>
      <w:r w:rsidR="00247EFD">
        <w:rPr>
          <w:rFonts w:hint="eastAsia"/>
          <w:sz w:val="21"/>
          <w:szCs w:val="21"/>
        </w:rPr>
        <w:t>包含与护发</w:t>
      </w:r>
      <w:r w:rsidR="00533794">
        <w:rPr>
          <w:rFonts w:hint="eastAsia"/>
          <w:sz w:val="21"/>
          <w:szCs w:val="21"/>
        </w:rPr>
        <w:t>或防断发</w:t>
      </w:r>
      <w:r w:rsidR="00247EFD">
        <w:rPr>
          <w:rFonts w:hint="eastAsia"/>
          <w:sz w:val="21"/>
          <w:szCs w:val="21"/>
        </w:rPr>
        <w:t>功效直接相关的指标</w:t>
      </w:r>
      <w:r w:rsidR="00E502D8" w:rsidRPr="00E502D8">
        <w:rPr>
          <w:rFonts w:hint="eastAsia"/>
          <w:sz w:val="21"/>
          <w:szCs w:val="21"/>
        </w:rPr>
        <w:t>（参考</w:t>
      </w:r>
      <w:r w:rsidR="00E502D8" w:rsidRPr="00E502D8">
        <w:rPr>
          <w:sz w:val="21"/>
          <w:szCs w:val="21"/>
        </w:rPr>
        <w:t>附录D</w:t>
      </w:r>
      <w:r w:rsidR="00E502D8" w:rsidRPr="00E502D8">
        <w:rPr>
          <w:rFonts w:hint="eastAsia"/>
          <w:sz w:val="21"/>
          <w:szCs w:val="21"/>
        </w:rPr>
        <w:t>）</w:t>
      </w:r>
      <w:r w:rsidR="00247EFD">
        <w:rPr>
          <w:rFonts w:hint="eastAsia"/>
          <w:sz w:val="21"/>
          <w:szCs w:val="21"/>
        </w:rPr>
        <w:t>，</w:t>
      </w:r>
      <w:r w:rsidR="00533794">
        <w:rPr>
          <w:rFonts w:hint="eastAsia"/>
          <w:sz w:val="21"/>
          <w:szCs w:val="21"/>
        </w:rPr>
        <w:t>也</w:t>
      </w:r>
      <w:r w:rsidR="00247EFD">
        <w:rPr>
          <w:rFonts w:hint="eastAsia"/>
          <w:sz w:val="21"/>
          <w:szCs w:val="21"/>
        </w:rPr>
        <w:t>可按照</w:t>
      </w:r>
      <w:r w:rsidR="00533794">
        <w:rPr>
          <w:rFonts w:hint="eastAsia"/>
          <w:sz w:val="21"/>
          <w:szCs w:val="21"/>
        </w:rPr>
        <w:t>功效</w:t>
      </w:r>
      <w:r w:rsidR="00247EFD">
        <w:rPr>
          <w:rFonts w:hint="eastAsia"/>
          <w:sz w:val="21"/>
          <w:szCs w:val="21"/>
        </w:rPr>
        <w:t>起效</w:t>
      </w:r>
      <w:r w:rsidR="00533794">
        <w:rPr>
          <w:rFonts w:hint="eastAsia"/>
          <w:sz w:val="21"/>
          <w:szCs w:val="21"/>
        </w:rPr>
        <w:t>后</w:t>
      </w:r>
      <w:r w:rsidR="00247EFD">
        <w:rPr>
          <w:rFonts w:hint="eastAsia"/>
          <w:sz w:val="21"/>
          <w:szCs w:val="21"/>
        </w:rPr>
        <w:t>的可感知变化来设置指标。</w:t>
      </w:r>
    </w:p>
    <w:p w14:paraId="01B566D2" w14:textId="1EA0826B" w:rsidR="00247EFD" w:rsidRPr="00F57811" w:rsidRDefault="00806656" w:rsidP="00F57811">
      <w:pPr>
        <w:pStyle w:val="Default"/>
        <w:rPr>
          <w:rFonts w:eastAsia="PMingLiU"/>
          <w:sz w:val="21"/>
          <w:szCs w:val="21"/>
        </w:rPr>
      </w:pPr>
      <w:r>
        <w:rPr>
          <w:rFonts w:ascii="黑体" w:eastAsia="黑体" w:hAnsi="黑体"/>
          <w:sz w:val="21"/>
          <w:szCs w:val="21"/>
        </w:rPr>
        <w:t>1</w:t>
      </w:r>
      <w:r w:rsidR="00477CA7">
        <w:rPr>
          <w:rFonts w:ascii="黑体" w:eastAsia="黑体" w:hAnsi="黑体"/>
          <w:sz w:val="21"/>
          <w:szCs w:val="21"/>
        </w:rPr>
        <w:t>4</w:t>
      </w:r>
      <w:r w:rsidRPr="009A2E45">
        <w:rPr>
          <w:rFonts w:ascii="黑体" w:eastAsia="黑体" w:hAnsi="黑体"/>
          <w:sz w:val="21"/>
          <w:szCs w:val="21"/>
        </w:rPr>
        <w:t>.</w:t>
      </w:r>
      <w:r>
        <w:rPr>
          <w:rFonts w:ascii="黑体" w:eastAsia="黑体" w:hAnsi="黑体"/>
          <w:sz w:val="21"/>
          <w:szCs w:val="21"/>
        </w:rPr>
        <w:t>5</w:t>
      </w:r>
      <w:r w:rsidRPr="009A2E45">
        <w:rPr>
          <w:rFonts w:ascii="黑体" w:eastAsia="黑体" w:hAnsi="黑体"/>
          <w:sz w:val="21"/>
          <w:szCs w:val="21"/>
        </w:rPr>
        <w:t>.</w:t>
      </w:r>
      <w:r>
        <w:rPr>
          <w:rFonts w:ascii="黑体" w:eastAsia="黑体" w:hAnsi="黑体"/>
          <w:sz w:val="21"/>
          <w:szCs w:val="21"/>
        </w:rPr>
        <w:t xml:space="preserve">2 </w:t>
      </w:r>
      <w:r w:rsidR="00247EFD">
        <w:rPr>
          <w:rFonts w:hint="eastAsia"/>
          <w:sz w:val="21"/>
          <w:szCs w:val="21"/>
        </w:rPr>
        <w:t>评价指标的</w:t>
      </w:r>
      <w:r>
        <w:rPr>
          <w:rFonts w:hint="eastAsia"/>
          <w:color w:val="auto"/>
          <w:sz w:val="21"/>
          <w:szCs w:val="21"/>
        </w:rPr>
        <w:t>表述</w:t>
      </w:r>
      <w:r w:rsidR="00247EFD" w:rsidRPr="006C2FEC">
        <w:rPr>
          <w:rFonts w:hint="eastAsia"/>
          <w:color w:val="auto"/>
          <w:sz w:val="21"/>
          <w:szCs w:val="21"/>
        </w:rPr>
        <w:t>应</w:t>
      </w:r>
      <w:r w:rsidR="00F57811">
        <w:rPr>
          <w:rFonts w:hint="eastAsia"/>
          <w:sz w:val="21"/>
          <w:szCs w:val="21"/>
        </w:rPr>
        <w:t>使用受试者可理解的语言，</w:t>
      </w:r>
      <w:r w:rsidR="00247EFD">
        <w:rPr>
          <w:rFonts w:hint="eastAsia"/>
          <w:sz w:val="21"/>
          <w:szCs w:val="21"/>
        </w:rPr>
        <w:t>不</w:t>
      </w:r>
      <w:r w:rsidR="00533794">
        <w:rPr>
          <w:rFonts w:hint="eastAsia"/>
          <w:sz w:val="21"/>
          <w:szCs w:val="21"/>
        </w:rPr>
        <w:t>应</w:t>
      </w:r>
      <w:r w:rsidR="00247EFD">
        <w:rPr>
          <w:rFonts w:hint="eastAsia"/>
          <w:sz w:val="21"/>
          <w:szCs w:val="21"/>
        </w:rPr>
        <w:t>使用诱导性或含糊不清的用语</w:t>
      </w:r>
      <w:r w:rsidR="00F57811">
        <w:rPr>
          <w:rFonts w:hint="eastAsia"/>
          <w:sz w:val="21"/>
          <w:szCs w:val="21"/>
        </w:rPr>
        <w:t>。</w:t>
      </w:r>
    </w:p>
    <w:p w14:paraId="6312B4AA" w14:textId="582B6BE0" w:rsidR="00247EFD" w:rsidRPr="00247EFD" w:rsidRDefault="0022585A" w:rsidP="008C1351">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36" w:name="_Toc118726876"/>
      <w:r w:rsidRPr="0022585A">
        <w:rPr>
          <w:rFonts w:ascii="黑体" w:eastAsia="黑体" w:hAnsi="黑体" w:hint="eastAsia"/>
          <w:szCs w:val="21"/>
        </w:rPr>
        <w:t>数据</w:t>
      </w:r>
      <w:r>
        <w:rPr>
          <w:rFonts w:ascii="黑体" w:eastAsia="黑体" w:hAnsi="黑体" w:hint="eastAsia"/>
          <w:szCs w:val="21"/>
        </w:rPr>
        <w:t>分析</w:t>
      </w:r>
      <w:bookmarkEnd w:id="36"/>
    </w:p>
    <w:p w14:paraId="34277D4D" w14:textId="7A655661" w:rsidR="00247EFD" w:rsidRPr="008C1351" w:rsidRDefault="00E54894" w:rsidP="00E54894">
      <w:pPr>
        <w:pStyle w:val="Default"/>
        <w:jc w:val="both"/>
        <w:rPr>
          <w:sz w:val="21"/>
          <w:szCs w:val="21"/>
        </w:rPr>
      </w:pPr>
      <w:r>
        <w:rPr>
          <w:rFonts w:ascii="黑体" w:eastAsia="黑体" w:hAnsi="黑体"/>
          <w:sz w:val="21"/>
          <w:szCs w:val="21"/>
        </w:rPr>
        <w:t>15</w:t>
      </w:r>
      <w:r w:rsidRPr="009A2E45">
        <w:rPr>
          <w:rFonts w:ascii="黑体" w:eastAsia="黑体" w:hAnsi="黑体"/>
          <w:sz w:val="21"/>
          <w:szCs w:val="21"/>
        </w:rPr>
        <w:t>.</w:t>
      </w:r>
      <w:r>
        <w:rPr>
          <w:rFonts w:ascii="黑体" w:eastAsia="黑体" w:hAnsi="黑体"/>
          <w:sz w:val="21"/>
          <w:szCs w:val="21"/>
        </w:rPr>
        <w:t xml:space="preserve">1 </w:t>
      </w:r>
      <w:r w:rsidR="00247EFD" w:rsidRPr="001F33C0">
        <w:rPr>
          <w:rFonts w:hint="eastAsia"/>
          <w:sz w:val="21"/>
          <w:szCs w:val="21"/>
        </w:rPr>
        <w:t>对</w:t>
      </w:r>
      <w:r w:rsidR="00247EFD">
        <w:rPr>
          <w:rFonts w:hint="eastAsia"/>
          <w:sz w:val="21"/>
          <w:szCs w:val="21"/>
        </w:rPr>
        <w:t>于评价形式一（直接评价法</w:t>
      </w:r>
      <w:r w:rsidR="00247EFD" w:rsidRPr="00D86E6A">
        <w:rPr>
          <w:rFonts w:hint="eastAsia"/>
          <w:sz w:val="21"/>
          <w:szCs w:val="21"/>
        </w:rPr>
        <w:t>）</w:t>
      </w:r>
      <w:r w:rsidR="00247EFD">
        <w:rPr>
          <w:rFonts w:hint="eastAsia"/>
          <w:sz w:val="21"/>
          <w:szCs w:val="21"/>
        </w:rPr>
        <w:t>，描述性统计包括</w:t>
      </w:r>
      <w:r w:rsidR="00241A7E" w:rsidRPr="00241A7E">
        <w:rPr>
          <w:rFonts w:hint="eastAsia"/>
          <w:sz w:val="21"/>
          <w:szCs w:val="21"/>
        </w:rPr>
        <w:t>描述性统计包括</w:t>
      </w:r>
      <w:r w:rsidR="00241A7E" w:rsidRPr="008B7FDE">
        <w:rPr>
          <w:rFonts w:ascii="Times New Roman" w:cs="Times New Roman"/>
          <w:sz w:val="21"/>
          <w:szCs w:val="21"/>
        </w:rPr>
        <w:t>TOP4BOX</w:t>
      </w:r>
      <w:r w:rsidR="00241A7E" w:rsidRPr="008B7FDE">
        <w:rPr>
          <w:rStyle w:val="afffb"/>
          <w:rFonts w:ascii="Times New Roman" w:cs="Times New Roman"/>
          <w:sz w:val="21"/>
          <w:szCs w:val="21"/>
        </w:rPr>
        <w:footnoteReference w:id="2"/>
      </w:r>
      <w:r w:rsidR="00241A7E" w:rsidRPr="00241A7E">
        <w:rPr>
          <w:rFonts w:hint="eastAsia"/>
          <w:sz w:val="21"/>
          <w:szCs w:val="21"/>
        </w:rPr>
        <w:t>（9分李克特量表）或</w:t>
      </w:r>
      <w:r w:rsidR="00241A7E" w:rsidRPr="00241A7E">
        <w:rPr>
          <w:rFonts w:ascii="Times New Roman" w:cs="Times New Roman" w:hint="eastAsia"/>
          <w:sz w:val="21"/>
          <w:szCs w:val="21"/>
        </w:rPr>
        <w:t>TOP2BOX</w:t>
      </w:r>
      <w:r w:rsidR="00241A7E" w:rsidRPr="00241A7E">
        <w:rPr>
          <w:rFonts w:hint="eastAsia"/>
          <w:sz w:val="21"/>
          <w:szCs w:val="21"/>
        </w:rPr>
        <w:t>（5分李克特量表）</w:t>
      </w:r>
      <w:r w:rsidR="00247EFD">
        <w:rPr>
          <w:rFonts w:hint="eastAsia"/>
          <w:sz w:val="21"/>
          <w:szCs w:val="21"/>
        </w:rPr>
        <w:t>、 频数和百分比</w:t>
      </w:r>
      <w:r w:rsidR="0022585A">
        <w:rPr>
          <w:rFonts w:hint="eastAsia"/>
          <w:sz w:val="21"/>
          <w:szCs w:val="21"/>
        </w:rPr>
        <w:t>。</w:t>
      </w:r>
      <w:r w:rsidR="00247EFD">
        <w:rPr>
          <w:rFonts w:hint="eastAsia"/>
          <w:sz w:val="21"/>
          <w:szCs w:val="21"/>
        </w:rPr>
        <w:t>分析产品功效评价数据，分析选择</w:t>
      </w:r>
      <w:r w:rsidR="00247EFD" w:rsidRPr="00453002">
        <w:rPr>
          <w:rFonts w:hint="eastAsia"/>
          <w:sz w:val="21"/>
          <w:szCs w:val="21"/>
        </w:rPr>
        <w:t>认同和</w:t>
      </w:r>
      <w:r w:rsidR="00247EFD">
        <w:rPr>
          <w:rFonts w:hint="eastAsia"/>
          <w:sz w:val="21"/>
          <w:szCs w:val="21"/>
        </w:rPr>
        <w:t>未选择</w:t>
      </w:r>
      <w:r w:rsidR="00247EFD" w:rsidRPr="00453002">
        <w:rPr>
          <w:rFonts w:hint="eastAsia"/>
          <w:sz w:val="21"/>
          <w:szCs w:val="21"/>
        </w:rPr>
        <w:t>认同之间的差异</w:t>
      </w:r>
      <w:r w:rsidR="00247EFD">
        <w:rPr>
          <w:rFonts w:hint="eastAsia"/>
          <w:sz w:val="21"/>
          <w:szCs w:val="21"/>
        </w:rPr>
        <w:t>，使用</w:t>
      </w:r>
      <w:r w:rsidR="00247EFD" w:rsidRPr="004E42A9">
        <w:rPr>
          <w:rFonts w:hint="eastAsia"/>
          <w:sz w:val="21"/>
          <w:szCs w:val="21"/>
        </w:rPr>
        <w:t>二项式检验</w:t>
      </w:r>
      <w:r w:rsidR="00247EFD">
        <w:rPr>
          <w:rFonts w:hint="eastAsia"/>
          <w:sz w:val="21"/>
          <w:szCs w:val="21"/>
        </w:rPr>
        <w:t>，显著性水平</w:t>
      </w:r>
      <w:r w:rsidR="00247EFD" w:rsidRPr="008C1351">
        <w:rPr>
          <w:sz w:val="21"/>
          <w:szCs w:val="21"/>
        </w:rPr>
        <w:t>α</w:t>
      </w:r>
      <w:r w:rsidR="00247EFD" w:rsidRPr="008C1351">
        <w:rPr>
          <w:sz w:val="21"/>
          <w:szCs w:val="21"/>
        </w:rPr>
        <w:t>=0.05</w:t>
      </w:r>
      <w:r w:rsidR="00247EFD">
        <w:rPr>
          <w:rFonts w:hint="eastAsia"/>
          <w:sz w:val="21"/>
          <w:szCs w:val="21"/>
        </w:rPr>
        <w:t>；</w:t>
      </w:r>
    </w:p>
    <w:p w14:paraId="69FEC637" w14:textId="59342163" w:rsidR="00247EFD" w:rsidRPr="008C1351" w:rsidRDefault="00E54894" w:rsidP="00E54894">
      <w:pPr>
        <w:pStyle w:val="Default"/>
        <w:jc w:val="both"/>
        <w:rPr>
          <w:sz w:val="21"/>
          <w:szCs w:val="21"/>
        </w:rPr>
      </w:pPr>
      <w:r>
        <w:rPr>
          <w:rFonts w:ascii="黑体" w:eastAsia="黑体" w:hAnsi="黑体"/>
          <w:sz w:val="21"/>
          <w:szCs w:val="21"/>
        </w:rPr>
        <w:t>15</w:t>
      </w:r>
      <w:r w:rsidRPr="009A2E45">
        <w:rPr>
          <w:rFonts w:ascii="黑体" w:eastAsia="黑体" w:hAnsi="黑体"/>
          <w:sz w:val="21"/>
          <w:szCs w:val="21"/>
        </w:rPr>
        <w:t>.</w:t>
      </w:r>
      <w:r>
        <w:rPr>
          <w:rFonts w:ascii="黑体" w:eastAsia="黑体" w:hAnsi="黑体"/>
          <w:sz w:val="21"/>
          <w:szCs w:val="21"/>
        </w:rPr>
        <w:t xml:space="preserve">2 </w:t>
      </w:r>
      <w:r w:rsidR="00247EFD">
        <w:rPr>
          <w:rFonts w:hint="eastAsia"/>
          <w:sz w:val="21"/>
          <w:szCs w:val="21"/>
        </w:rPr>
        <w:t>对于评价形式二</w:t>
      </w:r>
      <w:r w:rsidR="00247EFD" w:rsidRPr="00D86E6A">
        <w:rPr>
          <w:rFonts w:hint="eastAsia"/>
          <w:sz w:val="21"/>
          <w:szCs w:val="21"/>
        </w:rPr>
        <w:t>（</w:t>
      </w:r>
      <w:r w:rsidR="00247EFD">
        <w:rPr>
          <w:rFonts w:hint="eastAsia"/>
          <w:sz w:val="21"/>
          <w:szCs w:val="21"/>
        </w:rPr>
        <w:t>量化指标法</w:t>
      </w:r>
      <w:r w:rsidR="00247EFD" w:rsidRPr="00D86E6A">
        <w:rPr>
          <w:rFonts w:hint="eastAsia"/>
          <w:sz w:val="21"/>
          <w:szCs w:val="21"/>
        </w:rPr>
        <w:t>）</w:t>
      </w:r>
      <w:r w:rsidR="00247EFD">
        <w:rPr>
          <w:rFonts w:hint="eastAsia"/>
          <w:sz w:val="21"/>
          <w:szCs w:val="21"/>
        </w:rPr>
        <w:t>，描述性统计包括平均值</w:t>
      </w:r>
      <w:r w:rsidR="00247EFD" w:rsidRPr="008C1351">
        <w:rPr>
          <w:rFonts w:hint="eastAsia"/>
          <w:sz w:val="21"/>
          <w:szCs w:val="21"/>
        </w:rPr>
        <w:t>、</w:t>
      </w:r>
      <w:r w:rsidR="00247EFD">
        <w:rPr>
          <w:rFonts w:hint="eastAsia"/>
          <w:sz w:val="21"/>
          <w:szCs w:val="21"/>
        </w:rPr>
        <w:t>标准差</w:t>
      </w:r>
      <w:r w:rsidR="00247EFD" w:rsidRPr="008C1351">
        <w:rPr>
          <w:rFonts w:hint="eastAsia"/>
          <w:sz w:val="21"/>
          <w:szCs w:val="21"/>
        </w:rPr>
        <w:t>、</w:t>
      </w:r>
      <w:r w:rsidR="00247EFD">
        <w:rPr>
          <w:rFonts w:hint="eastAsia"/>
          <w:sz w:val="21"/>
          <w:szCs w:val="21"/>
        </w:rPr>
        <w:t>标准误和频数。分析头发状态评价前后对照数据，正态分布</w:t>
      </w:r>
      <w:r w:rsidR="008C1351">
        <w:rPr>
          <w:rFonts w:hint="eastAsia"/>
          <w:sz w:val="21"/>
          <w:szCs w:val="21"/>
        </w:rPr>
        <w:t>数据</w:t>
      </w:r>
      <w:r w:rsidR="00247EFD">
        <w:rPr>
          <w:rFonts w:hint="eastAsia"/>
          <w:sz w:val="21"/>
          <w:szCs w:val="21"/>
        </w:rPr>
        <w:t>使用配对样本T检验，非正态分布</w:t>
      </w:r>
      <w:r w:rsidR="008C1351">
        <w:rPr>
          <w:rFonts w:hint="eastAsia"/>
          <w:sz w:val="21"/>
          <w:szCs w:val="21"/>
        </w:rPr>
        <w:t>数据</w:t>
      </w:r>
      <w:r w:rsidR="00247EFD">
        <w:rPr>
          <w:rFonts w:hint="eastAsia"/>
          <w:sz w:val="21"/>
          <w:szCs w:val="21"/>
        </w:rPr>
        <w:t>使用秩和检验，显著性水平</w:t>
      </w:r>
      <w:r w:rsidR="00247EFD" w:rsidRPr="008C1351">
        <w:rPr>
          <w:sz w:val="21"/>
          <w:szCs w:val="21"/>
        </w:rPr>
        <w:t>α</w:t>
      </w:r>
      <w:r w:rsidR="00247EFD" w:rsidRPr="008C1351">
        <w:rPr>
          <w:sz w:val="21"/>
          <w:szCs w:val="21"/>
        </w:rPr>
        <w:t>=0.05</w:t>
      </w:r>
      <w:r w:rsidR="00247EFD">
        <w:rPr>
          <w:rFonts w:hint="eastAsia"/>
          <w:sz w:val="21"/>
          <w:szCs w:val="21"/>
        </w:rPr>
        <w:t>；</w:t>
      </w:r>
    </w:p>
    <w:p w14:paraId="6E07249D" w14:textId="61634127" w:rsidR="00247EFD" w:rsidRPr="008C1351" w:rsidRDefault="00E54894" w:rsidP="00E54894">
      <w:pPr>
        <w:pStyle w:val="Default"/>
        <w:jc w:val="both"/>
        <w:rPr>
          <w:sz w:val="21"/>
          <w:szCs w:val="21"/>
        </w:rPr>
      </w:pPr>
      <w:r>
        <w:rPr>
          <w:rFonts w:ascii="黑体" w:eastAsia="黑体" w:hAnsi="黑体"/>
          <w:sz w:val="21"/>
          <w:szCs w:val="21"/>
        </w:rPr>
        <w:t>15</w:t>
      </w:r>
      <w:r w:rsidRPr="009A2E45">
        <w:rPr>
          <w:rFonts w:ascii="黑体" w:eastAsia="黑体" w:hAnsi="黑体"/>
          <w:sz w:val="21"/>
          <w:szCs w:val="21"/>
        </w:rPr>
        <w:t>.</w:t>
      </w:r>
      <w:r>
        <w:rPr>
          <w:rFonts w:ascii="黑体" w:eastAsia="黑体" w:hAnsi="黑体"/>
          <w:sz w:val="21"/>
          <w:szCs w:val="21"/>
        </w:rPr>
        <w:t xml:space="preserve">3 </w:t>
      </w:r>
      <w:r w:rsidR="00247EFD">
        <w:rPr>
          <w:rFonts w:hint="eastAsia"/>
          <w:sz w:val="21"/>
          <w:szCs w:val="21"/>
        </w:rPr>
        <w:t>对于试验产品组和对照组之间比较，可根据试验方案设计，采用配对样本T检验</w:t>
      </w:r>
      <w:r w:rsidR="00247EFD" w:rsidRPr="00BB3021">
        <w:rPr>
          <w:rFonts w:hint="eastAsia"/>
          <w:sz w:val="21"/>
          <w:szCs w:val="21"/>
        </w:rPr>
        <w:t>或独立样</w:t>
      </w:r>
      <w:r w:rsidR="00667E44">
        <w:rPr>
          <w:rFonts w:hint="eastAsia"/>
          <w:sz w:val="21"/>
          <w:szCs w:val="21"/>
        </w:rPr>
        <w:t>本</w:t>
      </w:r>
      <w:r w:rsidR="00247EFD" w:rsidRPr="00BB3021">
        <w:rPr>
          <w:rFonts w:hint="eastAsia"/>
          <w:sz w:val="21"/>
          <w:szCs w:val="21"/>
        </w:rPr>
        <w:t>T检验</w:t>
      </w:r>
      <w:r w:rsidR="00247EFD" w:rsidRPr="008C1351">
        <w:rPr>
          <w:rFonts w:hint="eastAsia"/>
          <w:sz w:val="21"/>
          <w:szCs w:val="21"/>
        </w:rPr>
        <w:t>、</w:t>
      </w:r>
      <w:r w:rsidR="00247EFD">
        <w:rPr>
          <w:rFonts w:hint="eastAsia"/>
          <w:sz w:val="21"/>
          <w:szCs w:val="21"/>
        </w:rPr>
        <w:t>单因素方差分析或秩和检验等检验方法，显著性水平</w:t>
      </w:r>
      <w:r w:rsidR="00247EFD" w:rsidRPr="008C1351">
        <w:rPr>
          <w:sz w:val="21"/>
          <w:szCs w:val="21"/>
        </w:rPr>
        <w:t>α</w:t>
      </w:r>
      <w:r w:rsidR="00247EFD" w:rsidRPr="008C1351">
        <w:rPr>
          <w:sz w:val="21"/>
          <w:szCs w:val="21"/>
        </w:rPr>
        <w:t>=0.05</w:t>
      </w:r>
      <w:r w:rsidR="00247EFD">
        <w:rPr>
          <w:rFonts w:hint="eastAsia"/>
          <w:sz w:val="21"/>
          <w:szCs w:val="21"/>
        </w:rPr>
        <w:t>；</w:t>
      </w:r>
    </w:p>
    <w:p w14:paraId="231485CF" w14:textId="7A414013" w:rsidR="00247EFD" w:rsidRPr="008C1351" w:rsidRDefault="00E54894" w:rsidP="00E54894">
      <w:pPr>
        <w:pStyle w:val="Default"/>
        <w:jc w:val="both"/>
        <w:rPr>
          <w:sz w:val="21"/>
          <w:szCs w:val="21"/>
        </w:rPr>
      </w:pPr>
      <w:r>
        <w:rPr>
          <w:rFonts w:ascii="黑体" w:eastAsia="黑体" w:hAnsi="黑体"/>
          <w:sz w:val="21"/>
          <w:szCs w:val="21"/>
        </w:rPr>
        <w:t>15</w:t>
      </w:r>
      <w:r w:rsidRPr="009A2E45">
        <w:rPr>
          <w:rFonts w:ascii="黑体" w:eastAsia="黑体" w:hAnsi="黑体"/>
          <w:sz w:val="21"/>
          <w:szCs w:val="21"/>
        </w:rPr>
        <w:t>.</w:t>
      </w:r>
      <w:r>
        <w:rPr>
          <w:rFonts w:ascii="黑体" w:eastAsia="黑体" w:hAnsi="黑体"/>
          <w:sz w:val="21"/>
          <w:szCs w:val="21"/>
        </w:rPr>
        <w:t xml:space="preserve">4 </w:t>
      </w:r>
      <w:r w:rsidR="00247EFD" w:rsidRPr="004E2A93">
        <w:rPr>
          <w:rFonts w:hint="eastAsia"/>
          <w:sz w:val="21"/>
          <w:szCs w:val="21"/>
        </w:rPr>
        <w:t>也</w:t>
      </w:r>
      <w:r w:rsidR="00247EFD" w:rsidRPr="00C41260">
        <w:rPr>
          <w:rFonts w:hint="eastAsia"/>
          <w:sz w:val="21"/>
          <w:szCs w:val="21"/>
        </w:rPr>
        <w:t>可以根据试验目的及方案选取合理的数据统计方法。</w:t>
      </w:r>
    </w:p>
    <w:p w14:paraId="655E29E4" w14:textId="18C9EA41" w:rsidR="00247EFD" w:rsidRPr="008C1351" w:rsidRDefault="00247EFD" w:rsidP="008C1351">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r w:rsidRPr="008C1351">
        <w:rPr>
          <w:rFonts w:ascii="黑体" w:eastAsia="黑体" w:hAnsi="黑体" w:hint="eastAsia"/>
          <w:szCs w:val="21"/>
        </w:rPr>
        <w:t>结果判定</w:t>
      </w:r>
    </w:p>
    <w:p w14:paraId="22E336E5" w14:textId="68EB9AA2" w:rsidR="00BB2E08" w:rsidRPr="00BB2E08" w:rsidRDefault="00BB2E08" w:rsidP="008C1351">
      <w:pPr>
        <w:pStyle w:val="Default"/>
        <w:ind w:firstLineChars="200" w:firstLine="420"/>
        <w:rPr>
          <w:rFonts w:eastAsia="PMingLiU"/>
          <w:sz w:val="21"/>
          <w:szCs w:val="21"/>
        </w:rPr>
      </w:pPr>
      <w:r>
        <w:rPr>
          <w:rFonts w:hint="eastAsia"/>
          <w:sz w:val="21"/>
          <w:szCs w:val="21"/>
        </w:rPr>
        <w:t>任一</w:t>
      </w:r>
      <w:r w:rsidRPr="005C0917">
        <w:rPr>
          <w:rFonts w:hint="eastAsia"/>
          <w:sz w:val="21"/>
          <w:szCs w:val="21"/>
        </w:rPr>
        <w:t>评价采集时点</w:t>
      </w:r>
      <w:r>
        <w:rPr>
          <w:rFonts w:hint="eastAsia"/>
          <w:sz w:val="21"/>
          <w:szCs w:val="21"/>
        </w:rPr>
        <w:t>的任一直接表达护发、防断发功效功效的评价指标中，</w:t>
      </w:r>
      <w:r w:rsidRPr="00D0264B">
        <w:rPr>
          <w:rFonts w:hint="eastAsia"/>
          <w:sz w:val="21"/>
          <w:szCs w:val="21"/>
        </w:rPr>
        <w:t>选择认同</w:t>
      </w:r>
      <w:r>
        <w:rPr>
          <w:rFonts w:hint="eastAsia"/>
          <w:sz w:val="21"/>
          <w:szCs w:val="21"/>
        </w:rPr>
        <w:t>的人群多于</w:t>
      </w:r>
      <w:r w:rsidRPr="00D0264B">
        <w:rPr>
          <w:rFonts w:hint="eastAsia"/>
          <w:sz w:val="21"/>
          <w:szCs w:val="21"/>
        </w:rPr>
        <w:t>未选择认同</w:t>
      </w:r>
      <w:r>
        <w:rPr>
          <w:rFonts w:hint="eastAsia"/>
          <w:sz w:val="21"/>
          <w:szCs w:val="21"/>
        </w:rPr>
        <w:t>的人群，且对比组之间的差异具有统计学意义（</w:t>
      </w:r>
      <w:r w:rsidRPr="00FE0828">
        <w:rPr>
          <w:rFonts w:ascii="Times New Roman" w:cs="Times New Roman"/>
          <w:i/>
          <w:iCs/>
          <w:sz w:val="21"/>
          <w:szCs w:val="21"/>
        </w:rPr>
        <w:t>P</w:t>
      </w:r>
      <w:r w:rsidRPr="00FE0828">
        <w:rPr>
          <w:rFonts w:ascii="Times New Roman" w:cs="Times New Roman"/>
          <w:sz w:val="21"/>
          <w:szCs w:val="21"/>
        </w:rPr>
        <w:t>&lt;0.05</w:t>
      </w:r>
      <w:r>
        <w:rPr>
          <w:rFonts w:hint="eastAsia"/>
          <w:sz w:val="21"/>
          <w:szCs w:val="21"/>
        </w:rPr>
        <w:t>）；或任一</w:t>
      </w:r>
      <w:r w:rsidRPr="005C0917">
        <w:rPr>
          <w:rFonts w:hint="eastAsia"/>
          <w:sz w:val="21"/>
          <w:szCs w:val="21"/>
        </w:rPr>
        <w:t>评价采集时点</w:t>
      </w:r>
      <w:r>
        <w:rPr>
          <w:rFonts w:hint="eastAsia"/>
          <w:sz w:val="21"/>
          <w:szCs w:val="21"/>
        </w:rPr>
        <w:t>的任一直接表达护发、防断发功效的评价指标的变化表现为使用后评价值均值优于使用前，且对比组之间的差异具有统计学意义（</w:t>
      </w:r>
      <w:r w:rsidRPr="00FE0828">
        <w:rPr>
          <w:rFonts w:ascii="Times New Roman" w:cs="Times New Roman"/>
          <w:i/>
          <w:iCs/>
          <w:sz w:val="21"/>
          <w:szCs w:val="21"/>
        </w:rPr>
        <w:t>P</w:t>
      </w:r>
      <w:r w:rsidRPr="00FE0828">
        <w:rPr>
          <w:rFonts w:ascii="Times New Roman" w:cs="Times New Roman"/>
          <w:sz w:val="21"/>
          <w:szCs w:val="21"/>
        </w:rPr>
        <w:t>&lt;0.05</w:t>
      </w:r>
      <w:r>
        <w:rPr>
          <w:rFonts w:hint="eastAsia"/>
          <w:sz w:val="21"/>
          <w:szCs w:val="21"/>
        </w:rPr>
        <w:t>）；或试验产品组任一直接表达护发、防断发功效的评价指标中任一使用后评价时间点的数据优于使用前的数据，以及使用前后的差值显著优于对照组，且对比组之间的差异具有统计学意义（</w:t>
      </w:r>
      <w:r w:rsidRPr="00FE0828">
        <w:rPr>
          <w:rFonts w:ascii="Times New Roman" w:cs="Times New Roman"/>
          <w:i/>
          <w:iCs/>
          <w:sz w:val="21"/>
          <w:szCs w:val="21"/>
        </w:rPr>
        <w:t>P</w:t>
      </w:r>
      <w:r w:rsidRPr="00FE0828">
        <w:rPr>
          <w:rFonts w:ascii="Times New Roman" w:cs="Times New Roman"/>
          <w:sz w:val="21"/>
          <w:szCs w:val="21"/>
        </w:rPr>
        <w:t>&lt;0.05</w:t>
      </w:r>
      <w:r>
        <w:rPr>
          <w:rFonts w:hint="eastAsia"/>
          <w:sz w:val="21"/>
          <w:szCs w:val="21"/>
        </w:rPr>
        <w:t>）时，则认定试验产品具有护发、防断发的功效，否者认为试验产品无护发、防断发的功效。</w:t>
      </w:r>
    </w:p>
    <w:p w14:paraId="60E057EF" w14:textId="5AD3708D" w:rsidR="00247EFD" w:rsidRPr="00247EFD" w:rsidRDefault="00247EFD" w:rsidP="008C1351">
      <w:pPr>
        <w:pStyle w:val="15"/>
        <w:numPr>
          <w:ilvl w:val="0"/>
          <w:numId w:val="2"/>
        </w:numPr>
        <w:spacing w:beforeLines="100" w:before="312" w:afterLines="100" w:after="312" w:line="400" w:lineRule="exact"/>
        <w:ind w:left="0" w:rightChars="-162" w:right="-340" w:firstLineChars="0"/>
        <w:outlineLvl w:val="0"/>
        <w:rPr>
          <w:rFonts w:ascii="黑体" w:eastAsia="黑体" w:hAnsi="黑体"/>
          <w:szCs w:val="21"/>
        </w:rPr>
      </w:pPr>
      <w:bookmarkStart w:id="37" w:name="_Toc118726877"/>
      <w:r w:rsidRPr="00247EFD">
        <w:rPr>
          <w:rFonts w:ascii="黑体" w:eastAsia="黑体" w:hAnsi="黑体" w:hint="eastAsia"/>
          <w:szCs w:val="21"/>
        </w:rPr>
        <w:t>试验报告</w:t>
      </w:r>
      <w:bookmarkEnd w:id="37"/>
    </w:p>
    <w:p w14:paraId="199A4C8F" w14:textId="3986F729" w:rsidR="00247EFD" w:rsidRDefault="00247EFD" w:rsidP="001C117C">
      <w:pPr>
        <w:pStyle w:val="Default"/>
        <w:ind w:leftChars="202" w:left="424"/>
        <w:rPr>
          <w:sz w:val="21"/>
          <w:szCs w:val="21"/>
        </w:rPr>
      </w:pPr>
      <w:r>
        <w:rPr>
          <w:rFonts w:hint="eastAsia"/>
          <w:sz w:val="21"/>
          <w:szCs w:val="21"/>
        </w:rPr>
        <w:t>试验报告</w:t>
      </w:r>
      <w:r w:rsidR="00E54894">
        <w:rPr>
          <w:rFonts w:hint="eastAsia"/>
          <w:sz w:val="21"/>
          <w:szCs w:val="21"/>
        </w:rPr>
        <w:t>至少</w:t>
      </w:r>
      <w:r>
        <w:rPr>
          <w:rFonts w:hint="eastAsia"/>
          <w:sz w:val="21"/>
          <w:szCs w:val="21"/>
        </w:rPr>
        <w:t>应包括</w:t>
      </w:r>
      <w:r w:rsidR="00E54894">
        <w:rPr>
          <w:rFonts w:hint="eastAsia"/>
          <w:sz w:val="21"/>
          <w:szCs w:val="21"/>
        </w:rPr>
        <w:t>下列内容</w:t>
      </w:r>
      <w:r>
        <w:rPr>
          <w:rFonts w:hint="eastAsia"/>
          <w:sz w:val="21"/>
          <w:szCs w:val="21"/>
        </w:rPr>
        <w:t>：</w:t>
      </w:r>
    </w:p>
    <w:p w14:paraId="2588AD20"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委托企业（包括注册人、备案人或境内责任人等）名称、地址等相关信息；</w:t>
      </w:r>
    </w:p>
    <w:p w14:paraId="0766588E"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功效评价机构名称、地址等相关信息；</w:t>
      </w:r>
    </w:p>
    <w:p w14:paraId="7C5FEE56"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识别被测样品所需的全部信息（包括试验样品的名称、性状、数量及规格、生产日期和保质期或生产批号和限期使用日期、储存条件等）；</w:t>
      </w:r>
    </w:p>
    <w:p w14:paraId="074766A3"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试验项目和方法依据；</w:t>
      </w:r>
    </w:p>
    <w:p w14:paraId="59392566"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试验的开始与完成日期；</w:t>
      </w:r>
    </w:p>
    <w:p w14:paraId="005C9E03" w14:textId="6895A23E"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Pr>
          <w:rFonts w:ascii="宋体" w:eastAsia="宋体" w:hAnsi="宋体" w:cs="宋体" w:hint="eastAsia"/>
          <w:kern w:val="0"/>
          <w:szCs w:val="21"/>
          <w:lang w:bidi="en-US"/>
        </w:rPr>
        <w:t>试验</w:t>
      </w:r>
      <w:r w:rsidRPr="000A1A15">
        <w:rPr>
          <w:rFonts w:ascii="宋体" w:eastAsia="宋体" w:hAnsi="宋体" w:cs="宋体" w:hint="eastAsia"/>
          <w:kern w:val="0"/>
          <w:szCs w:val="21"/>
          <w:lang w:bidi="en-US"/>
        </w:rPr>
        <w:t>方法：方案概要、采用的统计方法等；</w:t>
      </w:r>
    </w:p>
    <w:p w14:paraId="7C269867"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试验结果：包括样品使用前后或各试验组的测试结果，以及按照规定的方法进行数据处理；</w:t>
      </w:r>
    </w:p>
    <w:p w14:paraId="6FB193EA" w14:textId="77777777" w:rsidR="00E54894" w:rsidRPr="000A1A15" w:rsidRDefault="00E54894" w:rsidP="00E54894">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lastRenderedPageBreak/>
        <w:t>讨论（如有必要的情况）；</w:t>
      </w:r>
    </w:p>
    <w:p w14:paraId="0A8460D6" w14:textId="77777777" w:rsidR="00E54894" w:rsidRPr="000A1A15" w:rsidRDefault="00E54894" w:rsidP="00EC58C0">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试验结论：根据统计分析结果确定试验产品是否具有护发或防断发功效；</w:t>
      </w:r>
    </w:p>
    <w:p w14:paraId="1383A9B7" w14:textId="77777777" w:rsidR="00E54894" w:rsidRPr="000A1A15" w:rsidRDefault="00E54894" w:rsidP="00EC58C0">
      <w:pPr>
        <w:pStyle w:val="afffffff1"/>
        <w:widowControl/>
        <w:numPr>
          <w:ilvl w:val="0"/>
          <w:numId w:val="38"/>
        </w:numPr>
        <w:autoSpaceDE w:val="0"/>
        <w:autoSpaceDN w:val="0"/>
        <w:adjustRightInd w:val="0"/>
        <w:ind w:firstLineChars="0"/>
        <w:jc w:val="left"/>
        <w:rPr>
          <w:rFonts w:ascii="宋体" w:eastAsia="宋体" w:hAnsi="宋体" w:cs="宋体"/>
          <w:kern w:val="0"/>
          <w:szCs w:val="21"/>
          <w:lang w:bidi="en-US"/>
        </w:rPr>
      </w:pPr>
      <w:r w:rsidRPr="000A1A15">
        <w:rPr>
          <w:rFonts w:ascii="宋体" w:eastAsia="宋体" w:hAnsi="宋体" w:cs="宋体" w:hint="eastAsia"/>
          <w:kern w:val="0"/>
          <w:szCs w:val="21"/>
          <w:lang w:bidi="en-US"/>
        </w:rPr>
        <w:t>报告的日期；</w:t>
      </w:r>
    </w:p>
    <w:p w14:paraId="1C5DA713" w14:textId="1B56412E" w:rsidR="00E54894" w:rsidRPr="00BB2E08" w:rsidRDefault="00E54894" w:rsidP="00EC58C0">
      <w:pPr>
        <w:pStyle w:val="afffffff1"/>
        <w:widowControl/>
        <w:numPr>
          <w:ilvl w:val="0"/>
          <w:numId w:val="38"/>
        </w:numPr>
        <w:autoSpaceDE w:val="0"/>
        <w:autoSpaceDN w:val="0"/>
        <w:adjustRightInd w:val="0"/>
        <w:ind w:firstLineChars="0"/>
        <w:jc w:val="left"/>
        <w:rPr>
          <w:szCs w:val="21"/>
        </w:rPr>
      </w:pPr>
      <w:r w:rsidRPr="00BB2E08">
        <w:rPr>
          <w:rFonts w:ascii="宋体" w:eastAsia="宋体" w:hAnsi="宋体" w:cs="宋体" w:hint="eastAsia"/>
          <w:kern w:val="0"/>
          <w:szCs w:val="21"/>
          <w:lang w:bidi="en-US"/>
        </w:rPr>
        <w:t>检测人、校核人和技术负责人/主要研究者签字和日期。</w:t>
      </w:r>
    </w:p>
    <w:p w14:paraId="12DDFD42" w14:textId="77777777" w:rsidR="005C7F53" w:rsidRDefault="005C7F53" w:rsidP="008C1351">
      <w:pPr>
        <w:widowControl/>
        <w:jc w:val="left"/>
        <w:rPr>
          <w:szCs w:val="21"/>
        </w:rPr>
      </w:pPr>
      <w:r>
        <w:rPr>
          <w:szCs w:val="21"/>
        </w:rPr>
        <w:br w:type="page"/>
      </w:r>
    </w:p>
    <w:p w14:paraId="025DAC90" w14:textId="77777777" w:rsidR="005C7F53" w:rsidRDefault="005C7F53" w:rsidP="005C7F53">
      <w:pPr>
        <w:pStyle w:val="af7"/>
        <w:spacing w:before="0" w:after="0"/>
        <w:jc w:val="left"/>
        <w:rPr>
          <w:rFonts w:ascii="Times New Roman"/>
        </w:rPr>
      </w:pPr>
      <w:bookmarkStart w:id="38" w:name="_Toc117065068"/>
      <w:bookmarkStart w:id="39" w:name="_Toc117065231"/>
      <w:r>
        <w:rPr>
          <w:rFonts w:ascii="Times New Roman"/>
        </w:rPr>
        <w:lastRenderedPageBreak/>
        <w:br/>
      </w:r>
      <w:r>
        <w:rPr>
          <w:rFonts w:ascii="Times New Roman"/>
        </w:rPr>
        <w:t>（</w:t>
      </w:r>
      <w:r>
        <w:rPr>
          <w:rFonts w:ascii="Times New Roman" w:hint="eastAsia"/>
        </w:rPr>
        <w:t>资料</w:t>
      </w:r>
      <w:r>
        <w:rPr>
          <w:rFonts w:ascii="Times New Roman"/>
        </w:rPr>
        <w:t>性）</w:t>
      </w:r>
    </w:p>
    <w:p w14:paraId="16EC4632" w14:textId="4F4EBBCC" w:rsidR="009026D5" w:rsidRDefault="009026D5" w:rsidP="009026D5">
      <w:pPr>
        <w:tabs>
          <w:tab w:val="left" w:pos="634"/>
        </w:tabs>
        <w:spacing w:line="360" w:lineRule="auto"/>
        <w:jc w:val="center"/>
        <w:rPr>
          <w:rFonts w:hAnsi="黑体"/>
        </w:rPr>
      </w:pPr>
      <w:r>
        <w:rPr>
          <w:rFonts w:ascii="黑体" w:eastAsia="黑体" w:hAnsi="黑体" w:hint="eastAsia"/>
          <w:kern w:val="0"/>
          <w:szCs w:val="20"/>
        </w:rPr>
        <w:t>化妆品护发</w:t>
      </w:r>
      <w:r w:rsidR="00A0042B">
        <w:rPr>
          <w:rFonts w:ascii="黑体" w:eastAsia="黑体" w:hAnsi="黑体" w:hint="eastAsia"/>
          <w:kern w:val="0"/>
          <w:szCs w:val="20"/>
        </w:rPr>
        <w:t>防断发</w:t>
      </w:r>
      <w:r>
        <w:rPr>
          <w:rFonts w:ascii="黑体" w:eastAsia="黑体" w:hAnsi="黑体" w:hint="eastAsia"/>
          <w:kern w:val="0"/>
          <w:szCs w:val="20"/>
        </w:rPr>
        <w:t>功效宣称评价测试指标</w:t>
      </w:r>
    </w:p>
    <w:p w14:paraId="014D9B26" w14:textId="26A2485B" w:rsidR="009026D5" w:rsidRDefault="009026D5" w:rsidP="009026D5">
      <w:pPr>
        <w:pStyle w:val="afffffff4"/>
        <w:spacing w:before="240"/>
        <w:ind w:firstLine="200"/>
        <w:rPr>
          <w:lang w:eastAsia="zh-CN"/>
        </w:rPr>
      </w:pPr>
      <w:r w:rsidRPr="00B54D9E">
        <w:rPr>
          <w:rFonts w:hint="eastAsia"/>
          <w:lang w:eastAsia="zh-CN"/>
        </w:rPr>
        <w:t>化妆品护发、防断发功效宣称评价测试指标</w:t>
      </w:r>
      <w:r>
        <w:rPr>
          <w:rFonts w:hint="eastAsia"/>
          <w:lang w:eastAsia="zh-CN"/>
        </w:rPr>
        <w:t>见表A</w:t>
      </w:r>
      <w:r>
        <w:rPr>
          <w:lang w:eastAsia="zh-CN"/>
        </w:rPr>
        <w:t>.1</w:t>
      </w:r>
    </w:p>
    <w:p w14:paraId="217E2734" w14:textId="25EB1753" w:rsidR="009026D5" w:rsidRPr="00806656" w:rsidRDefault="009026D5" w:rsidP="00806656">
      <w:pPr>
        <w:pStyle w:val="afffffff4"/>
        <w:spacing w:line="480" w:lineRule="auto"/>
        <w:ind w:firstLine="200"/>
        <w:jc w:val="center"/>
        <w:rPr>
          <w:rFonts w:ascii="黑体" w:eastAsia="黑体" w:hAnsi="黑体"/>
          <w:color w:val="000000"/>
          <w:lang w:eastAsia="zh-TW" w:bidi="ar-SA"/>
        </w:rPr>
      </w:pPr>
      <w:r w:rsidRPr="00806656">
        <w:rPr>
          <w:rFonts w:ascii="黑体" w:eastAsia="黑体" w:hAnsi="黑体" w:hint="eastAsia"/>
          <w:color w:val="000000"/>
          <w:lang w:eastAsia="zh-TW" w:bidi="ar-SA"/>
        </w:rPr>
        <w:t>表</w:t>
      </w:r>
      <w:r w:rsidR="00B73FA0">
        <w:rPr>
          <w:rFonts w:ascii="黑体" w:eastAsia="黑体" w:hAnsi="黑体" w:hint="eastAsia"/>
          <w:color w:val="000000"/>
          <w:lang w:eastAsia="zh-CN" w:bidi="ar-SA"/>
        </w:rPr>
        <w:t xml:space="preserve"> </w:t>
      </w:r>
      <w:r w:rsidRPr="00806656">
        <w:rPr>
          <w:rFonts w:ascii="黑体" w:eastAsia="黑体" w:hAnsi="黑体"/>
          <w:color w:val="000000"/>
          <w:lang w:eastAsia="zh-TW" w:bidi="ar-SA"/>
        </w:rPr>
        <w:t xml:space="preserve">A.1 </w:t>
      </w:r>
      <w:r w:rsidRPr="00806656">
        <w:rPr>
          <w:rFonts w:ascii="黑体" w:eastAsia="黑体" w:hAnsi="黑体" w:hint="eastAsia"/>
          <w:color w:val="000000"/>
          <w:lang w:eastAsia="zh-TW" w:bidi="ar-SA"/>
        </w:rPr>
        <w:t>化妆品护发、防断发功效宣称评价测试指标</w:t>
      </w:r>
    </w:p>
    <w:tbl>
      <w:tblPr>
        <w:tblStyle w:val="afff5"/>
        <w:tblW w:w="10060" w:type="dxa"/>
        <w:jc w:val="center"/>
        <w:tblLook w:val="04A0" w:firstRow="1" w:lastRow="0" w:firstColumn="1" w:lastColumn="0" w:noHBand="0" w:noVBand="1"/>
      </w:tblPr>
      <w:tblGrid>
        <w:gridCol w:w="1986"/>
        <w:gridCol w:w="2409"/>
        <w:gridCol w:w="4389"/>
        <w:gridCol w:w="1276"/>
      </w:tblGrid>
      <w:tr w:rsidR="00A0042B" w14:paraId="5FBA3CEC" w14:textId="1608D252" w:rsidTr="004C322C">
        <w:trPr>
          <w:trHeight w:val="629"/>
          <w:jc w:val="center"/>
        </w:trPr>
        <w:tc>
          <w:tcPr>
            <w:tcW w:w="1986" w:type="dxa"/>
            <w:vAlign w:val="center"/>
          </w:tcPr>
          <w:p w14:paraId="7FB2B923" w14:textId="683B782A" w:rsidR="00A0042B" w:rsidRPr="006B63DF" w:rsidRDefault="00626D55" w:rsidP="006B63DF">
            <w:pPr>
              <w:widowControl/>
              <w:jc w:val="center"/>
              <w:rPr>
                <w:rFonts w:ascii="黑体" w:eastAsia="黑体" w:hAnsi="黑体"/>
                <w:kern w:val="0"/>
                <w:szCs w:val="20"/>
              </w:rPr>
            </w:pPr>
            <w:r w:rsidRPr="006B63DF">
              <w:rPr>
                <w:rFonts w:ascii="黑体" w:eastAsia="黑体" w:hAnsi="黑体" w:hint="eastAsia"/>
                <w:kern w:val="0"/>
                <w:szCs w:val="20"/>
              </w:rPr>
              <w:t>头发物理机械性能</w:t>
            </w:r>
            <w:r w:rsidR="00677AC6" w:rsidRPr="006B63DF">
              <w:rPr>
                <w:rFonts w:ascii="黑体" w:eastAsia="黑体" w:hAnsi="黑体" w:hint="eastAsia"/>
                <w:kern w:val="0"/>
                <w:szCs w:val="20"/>
              </w:rPr>
              <w:t>类别</w:t>
            </w:r>
          </w:p>
        </w:tc>
        <w:tc>
          <w:tcPr>
            <w:tcW w:w="2409" w:type="dxa"/>
            <w:vAlign w:val="center"/>
          </w:tcPr>
          <w:p w14:paraId="0675619A" w14:textId="2AC52D03" w:rsidR="00A0042B" w:rsidRPr="006B63DF" w:rsidRDefault="00626D55" w:rsidP="009F2A27">
            <w:pPr>
              <w:widowControl/>
              <w:jc w:val="center"/>
              <w:rPr>
                <w:rFonts w:ascii="黑体" w:eastAsia="黑体" w:hAnsi="黑体"/>
                <w:kern w:val="0"/>
                <w:szCs w:val="20"/>
              </w:rPr>
            </w:pPr>
            <w:r w:rsidRPr="006B63DF">
              <w:rPr>
                <w:rFonts w:ascii="黑体" w:eastAsia="黑体" w:hAnsi="黑体" w:hint="eastAsia"/>
                <w:kern w:val="0"/>
                <w:szCs w:val="20"/>
              </w:rPr>
              <w:t>试验</w:t>
            </w:r>
            <w:r w:rsidR="00A0042B" w:rsidRPr="006B63DF">
              <w:rPr>
                <w:rFonts w:ascii="黑体" w:eastAsia="黑体" w:hAnsi="黑体" w:hint="eastAsia"/>
                <w:kern w:val="0"/>
                <w:szCs w:val="20"/>
              </w:rPr>
              <w:t>项目</w:t>
            </w:r>
          </w:p>
        </w:tc>
        <w:tc>
          <w:tcPr>
            <w:tcW w:w="4389" w:type="dxa"/>
            <w:vAlign w:val="center"/>
          </w:tcPr>
          <w:p w14:paraId="602DFFC6" w14:textId="6131B121" w:rsidR="00A0042B" w:rsidRPr="006B63DF" w:rsidRDefault="00B17555" w:rsidP="009F2A27">
            <w:pPr>
              <w:widowControl/>
              <w:jc w:val="center"/>
              <w:rPr>
                <w:rFonts w:ascii="黑体" w:eastAsia="黑体" w:hAnsi="黑体"/>
                <w:kern w:val="0"/>
                <w:szCs w:val="20"/>
              </w:rPr>
            </w:pPr>
            <w:r w:rsidRPr="006B63DF">
              <w:rPr>
                <w:rFonts w:ascii="黑体" w:eastAsia="黑体" w:hAnsi="黑体" w:hint="eastAsia"/>
                <w:kern w:val="0"/>
                <w:szCs w:val="20"/>
              </w:rPr>
              <w:t>可选</w:t>
            </w:r>
            <w:r w:rsidR="00A0042B" w:rsidRPr="006B63DF">
              <w:rPr>
                <w:rFonts w:ascii="黑体" w:eastAsia="黑体" w:hAnsi="黑体" w:hint="eastAsia"/>
                <w:kern w:val="0"/>
                <w:szCs w:val="20"/>
              </w:rPr>
              <w:t>参数</w:t>
            </w:r>
          </w:p>
        </w:tc>
        <w:tc>
          <w:tcPr>
            <w:tcW w:w="1276" w:type="dxa"/>
            <w:vAlign w:val="center"/>
          </w:tcPr>
          <w:p w14:paraId="6B7952F4" w14:textId="6114DCF5" w:rsidR="00A0042B" w:rsidRPr="006B63DF" w:rsidRDefault="00A0042B" w:rsidP="009F2A27">
            <w:pPr>
              <w:widowControl/>
              <w:jc w:val="center"/>
              <w:rPr>
                <w:rFonts w:ascii="黑体" w:eastAsia="黑体" w:hAnsi="黑体"/>
                <w:kern w:val="0"/>
                <w:szCs w:val="20"/>
              </w:rPr>
            </w:pPr>
            <w:r w:rsidRPr="006B63DF">
              <w:rPr>
                <w:rFonts w:ascii="黑体" w:eastAsia="黑体" w:hAnsi="黑体" w:hint="eastAsia"/>
                <w:kern w:val="0"/>
                <w:szCs w:val="20"/>
              </w:rPr>
              <w:t>功效宣称</w:t>
            </w:r>
          </w:p>
        </w:tc>
      </w:tr>
      <w:tr w:rsidR="00A0042B" w14:paraId="17D928CB" w14:textId="28703934" w:rsidTr="004C322C">
        <w:trPr>
          <w:trHeight w:val="902"/>
          <w:jc w:val="center"/>
        </w:trPr>
        <w:tc>
          <w:tcPr>
            <w:tcW w:w="1986" w:type="dxa"/>
            <w:vMerge w:val="restart"/>
            <w:vAlign w:val="center"/>
          </w:tcPr>
          <w:p w14:paraId="06C01C74" w14:textId="31F0FA2F" w:rsidR="00A0042B" w:rsidRDefault="00A0042B" w:rsidP="009026D5">
            <w:pPr>
              <w:jc w:val="center"/>
              <w:rPr>
                <w:rFonts w:hAnsi="宋体" w:cs="宋体"/>
                <w:kern w:val="0"/>
                <w:szCs w:val="21"/>
                <w:lang w:bidi="en-US"/>
              </w:rPr>
            </w:pPr>
            <w:r w:rsidRPr="009026D5">
              <w:rPr>
                <w:rFonts w:hAnsi="宋体" w:cs="宋体" w:hint="eastAsia"/>
                <w:kern w:val="0"/>
                <w:szCs w:val="21"/>
                <w:lang w:bidi="en-US"/>
              </w:rPr>
              <w:t>力学性能</w:t>
            </w:r>
          </w:p>
        </w:tc>
        <w:tc>
          <w:tcPr>
            <w:tcW w:w="2409" w:type="dxa"/>
            <w:vAlign w:val="center"/>
          </w:tcPr>
          <w:p w14:paraId="13104524" w14:textId="464FCD64" w:rsidR="00A0042B" w:rsidRDefault="00626D55" w:rsidP="009F2A27">
            <w:pPr>
              <w:widowControl/>
              <w:jc w:val="left"/>
              <w:rPr>
                <w:rFonts w:hAnsi="宋体" w:cs="宋体"/>
                <w:kern w:val="0"/>
                <w:szCs w:val="21"/>
                <w:lang w:bidi="en-US"/>
              </w:rPr>
            </w:pPr>
            <w:r w:rsidRPr="00626D55">
              <w:rPr>
                <w:rFonts w:hAnsi="宋体" w:cs="宋体" w:hint="eastAsia"/>
                <w:kern w:val="0"/>
                <w:szCs w:val="21"/>
                <w:lang w:bidi="en-US"/>
              </w:rPr>
              <w:t>发束梳理试验</w:t>
            </w:r>
          </w:p>
        </w:tc>
        <w:tc>
          <w:tcPr>
            <w:tcW w:w="4389" w:type="dxa"/>
            <w:vAlign w:val="center"/>
          </w:tcPr>
          <w:p w14:paraId="1A8ACD8B" w14:textId="77777777" w:rsidR="004C322C" w:rsidRDefault="00A0042B" w:rsidP="009F2A27">
            <w:pPr>
              <w:widowControl/>
              <w:jc w:val="left"/>
              <w:rPr>
                <w:rFonts w:ascii="Times New Roman"/>
              </w:rPr>
            </w:pPr>
            <w:r>
              <w:rPr>
                <w:rFonts w:hAnsi="宋体" w:cs="宋体" w:hint="eastAsia"/>
                <w:kern w:val="0"/>
                <w:szCs w:val="21"/>
                <w:lang w:bidi="en-US"/>
              </w:rPr>
              <w:t>平均梳理力（</w:t>
            </w:r>
            <w:proofErr w:type="spellStart"/>
            <w:r w:rsidR="009D693F">
              <w:rPr>
                <w:rFonts w:ascii="Times New Roman" w:hint="eastAsia"/>
              </w:rPr>
              <w:t>m</w:t>
            </w:r>
            <w:r w:rsidR="009D693F">
              <w:rPr>
                <w:rFonts w:ascii="Times New Roman"/>
              </w:rPr>
              <w:t>N</w:t>
            </w:r>
            <w:proofErr w:type="spellEnd"/>
            <w:r w:rsidR="004C322C">
              <w:rPr>
                <w:rFonts w:ascii="Times New Roman" w:hint="eastAsia"/>
              </w:rPr>
              <w:t>）、</w:t>
            </w:r>
            <w:r>
              <w:rPr>
                <w:rFonts w:hAnsi="宋体" w:cs="宋体" w:hint="eastAsia"/>
                <w:kern w:val="0"/>
                <w:szCs w:val="21"/>
                <w:lang w:bidi="en-US"/>
              </w:rPr>
              <w:t>最大梳理力</w:t>
            </w:r>
            <w:r w:rsidR="00C90C7C">
              <w:rPr>
                <w:rFonts w:hAnsi="宋体" w:cs="宋体" w:hint="eastAsia"/>
                <w:kern w:val="0"/>
                <w:szCs w:val="21"/>
                <w:lang w:bidi="en-US"/>
              </w:rPr>
              <w:t>（</w:t>
            </w:r>
            <w:proofErr w:type="spellStart"/>
            <w:r w:rsidR="009D693F">
              <w:rPr>
                <w:rFonts w:ascii="Times New Roman" w:hint="eastAsia"/>
              </w:rPr>
              <w:t>m</w:t>
            </w:r>
            <w:r w:rsidR="009D693F">
              <w:rPr>
                <w:rFonts w:ascii="Times New Roman"/>
              </w:rPr>
              <w:t>N</w:t>
            </w:r>
            <w:proofErr w:type="spellEnd"/>
            <w:r w:rsidR="004C322C">
              <w:rPr>
                <w:rFonts w:ascii="Times New Roman" w:hint="eastAsia"/>
              </w:rPr>
              <w:t>）、</w:t>
            </w:r>
          </w:p>
          <w:p w14:paraId="562089D1" w14:textId="6FE83694" w:rsidR="00EE2916" w:rsidRPr="00EE2916" w:rsidRDefault="009D693F" w:rsidP="00EE2916">
            <w:pPr>
              <w:widowControl/>
              <w:jc w:val="left"/>
              <w:rPr>
                <w:rFonts w:hAnsi="宋体" w:cs="宋体"/>
                <w:kern w:val="0"/>
                <w:szCs w:val="21"/>
                <w:lang w:bidi="en-US"/>
              </w:rPr>
            </w:pPr>
            <w:r>
              <w:rPr>
                <w:rFonts w:hint="eastAsia"/>
              </w:rPr>
              <w:t>总</w:t>
            </w:r>
            <w:r w:rsidR="00A0042B">
              <w:rPr>
                <w:rFonts w:hAnsi="宋体" w:cs="宋体" w:hint="eastAsia"/>
                <w:kern w:val="0"/>
                <w:szCs w:val="21"/>
                <w:lang w:bidi="en-US"/>
              </w:rPr>
              <w:t>梳理功（</w:t>
            </w:r>
            <w:r>
              <w:t>J</w:t>
            </w:r>
            <w:r w:rsidR="00A0042B">
              <w:rPr>
                <w:rFonts w:hAnsi="宋体" w:cs="宋体" w:hint="eastAsia"/>
                <w:kern w:val="0"/>
                <w:szCs w:val="21"/>
                <w:lang w:bidi="en-US"/>
              </w:rPr>
              <w:t>）</w:t>
            </w:r>
            <w:r w:rsidR="00EE2916">
              <w:rPr>
                <w:rFonts w:hint="eastAsia"/>
              </w:rPr>
              <w:t>、</w:t>
            </w:r>
            <w:r w:rsidR="00EE2916">
              <w:rPr>
                <w:rFonts w:hAnsi="宋体" w:cs="宋体" w:hint="eastAsia"/>
                <w:kern w:val="0"/>
                <w:szCs w:val="21"/>
                <w:lang w:bidi="en-US"/>
              </w:rPr>
              <w:t>蓬松</w:t>
            </w:r>
            <w:r w:rsidR="00187ED8">
              <w:rPr>
                <w:rFonts w:hAnsi="宋体" w:cs="宋体" w:hint="eastAsia"/>
                <w:kern w:val="0"/>
                <w:szCs w:val="21"/>
                <w:lang w:bidi="en-US"/>
              </w:rPr>
              <w:t>主体</w:t>
            </w:r>
            <w:r w:rsidR="00EE2916" w:rsidRPr="00EE2916">
              <w:rPr>
                <w:rFonts w:hAnsi="宋体" w:cs="宋体" w:hint="eastAsia"/>
                <w:kern w:val="0"/>
                <w:szCs w:val="21"/>
                <w:lang w:bidi="en-US"/>
              </w:rPr>
              <w:t>面积（cm</w:t>
            </w:r>
            <w:r w:rsidR="00EE2916" w:rsidRPr="00EE2916">
              <w:rPr>
                <w:rFonts w:hAnsi="宋体" w:cs="宋体" w:hint="eastAsia"/>
                <w:kern w:val="0"/>
                <w:szCs w:val="21"/>
                <w:vertAlign w:val="superscript"/>
                <w:lang w:bidi="en-US"/>
              </w:rPr>
              <w:t>2</w:t>
            </w:r>
            <w:r w:rsidR="00EE2916" w:rsidRPr="00EE2916">
              <w:rPr>
                <w:rFonts w:hAnsi="宋体" w:cs="宋体" w:hint="eastAsia"/>
                <w:kern w:val="0"/>
                <w:szCs w:val="21"/>
                <w:lang w:bidi="en-US"/>
              </w:rPr>
              <w:t>）、</w:t>
            </w:r>
          </w:p>
          <w:p w14:paraId="723935FD" w14:textId="3488EC3B" w:rsidR="00A0042B" w:rsidRPr="0094348B" w:rsidRDefault="00EE2916" w:rsidP="00EE2916">
            <w:pPr>
              <w:widowControl/>
              <w:jc w:val="left"/>
              <w:rPr>
                <w:rFonts w:hAnsi="宋体" w:cs="宋体"/>
                <w:b/>
                <w:bCs/>
                <w:kern w:val="0"/>
                <w:szCs w:val="21"/>
                <w:lang w:bidi="en-US"/>
              </w:rPr>
            </w:pPr>
            <w:r>
              <w:rPr>
                <w:rFonts w:hAnsi="宋体" w:cs="宋体" w:hint="eastAsia"/>
                <w:kern w:val="0"/>
                <w:szCs w:val="21"/>
                <w:lang w:bidi="en-US"/>
              </w:rPr>
              <w:t>蓬松</w:t>
            </w:r>
            <w:r w:rsidR="00187ED8">
              <w:rPr>
                <w:rFonts w:hAnsi="宋体" w:cs="宋体" w:hint="eastAsia"/>
                <w:kern w:val="0"/>
                <w:szCs w:val="21"/>
                <w:lang w:bidi="en-US"/>
              </w:rPr>
              <w:t>主体</w:t>
            </w:r>
            <w:r w:rsidRPr="00EE2916">
              <w:rPr>
                <w:rFonts w:hAnsi="宋体" w:cs="宋体" w:hint="eastAsia"/>
                <w:kern w:val="0"/>
                <w:szCs w:val="21"/>
                <w:lang w:bidi="en-US"/>
              </w:rPr>
              <w:t>体积（cm</w:t>
            </w:r>
            <w:r w:rsidRPr="00EE2916">
              <w:rPr>
                <w:rFonts w:hAnsi="宋体" w:cs="宋体" w:hint="eastAsia"/>
                <w:kern w:val="0"/>
                <w:szCs w:val="21"/>
                <w:vertAlign w:val="superscript"/>
                <w:lang w:bidi="en-US"/>
              </w:rPr>
              <w:t>3</w:t>
            </w:r>
            <w:r w:rsidRPr="00EE2916">
              <w:rPr>
                <w:rFonts w:hAnsi="宋体" w:cs="宋体" w:hint="eastAsia"/>
                <w:kern w:val="0"/>
                <w:szCs w:val="21"/>
                <w:lang w:bidi="en-US"/>
              </w:rPr>
              <w:t>）</w:t>
            </w:r>
          </w:p>
        </w:tc>
        <w:tc>
          <w:tcPr>
            <w:tcW w:w="1276" w:type="dxa"/>
            <w:vAlign w:val="center"/>
          </w:tcPr>
          <w:p w14:paraId="744F3C5B" w14:textId="5020533B" w:rsidR="00A0042B" w:rsidRDefault="00A0042B" w:rsidP="00DE4674">
            <w:pPr>
              <w:widowControl/>
              <w:jc w:val="center"/>
              <w:rPr>
                <w:rFonts w:hAnsi="宋体" w:cs="宋体"/>
                <w:kern w:val="0"/>
                <w:szCs w:val="21"/>
                <w:lang w:bidi="en-US"/>
              </w:rPr>
            </w:pPr>
            <w:r w:rsidRPr="00A0042B">
              <w:rPr>
                <w:rFonts w:hAnsi="宋体" w:cs="宋体" w:hint="eastAsia"/>
                <w:kern w:val="0"/>
                <w:szCs w:val="21"/>
                <w:lang w:bidi="en-US"/>
              </w:rPr>
              <w:t>护发</w:t>
            </w:r>
          </w:p>
        </w:tc>
      </w:tr>
      <w:tr w:rsidR="00A0042B" w14:paraId="559F2366" w14:textId="1ECB5F4E" w:rsidTr="004C322C">
        <w:trPr>
          <w:trHeight w:val="902"/>
          <w:jc w:val="center"/>
        </w:trPr>
        <w:tc>
          <w:tcPr>
            <w:tcW w:w="1986" w:type="dxa"/>
            <w:vMerge/>
            <w:vAlign w:val="center"/>
          </w:tcPr>
          <w:p w14:paraId="00FEAD38" w14:textId="40CD22F5" w:rsidR="00A0042B" w:rsidRDefault="00A0042B" w:rsidP="009026D5">
            <w:pPr>
              <w:jc w:val="center"/>
              <w:rPr>
                <w:rFonts w:hAnsi="宋体" w:cs="宋体"/>
                <w:kern w:val="0"/>
                <w:szCs w:val="21"/>
                <w:lang w:bidi="en-US"/>
              </w:rPr>
            </w:pPr>
          </w:p>
        </w:tc>
        <w:tc>
          <w:tcPr>
            <w:tcW w:w="2409" w:type="dxa"/>
            <w:vAlign w:val="center"/>
          </w:tcPr>
          <w:p w14:paraId="4547FD08" w14:textId="3B55D3F1" w:rsidR="00A0042B" w:rsidRDefault="00A0042B" w:rsidP="009F2A27">
            <w:pPr>
              <w:widowControl/>
              <w:jc w:val="left"/>
              <w:rPr>
                <w:rFonts w:hAnsi="宋体" w:cs="宋体"/>
                <w:kern w:val="0"/>
                <w:szCs w:val="21"/>
                <w:lang w:bidi="en-US"/>
              </w:rPr>
            </w:pPr>
            <w:r>
              <w:rPr>
                <w:rFonts w:hAnsi="宋体" w:cs="宋体" w:hint="eastAsia"/>
                <w:kern w:val="0"/>
                <w:szCs w:val="21"/>
                <w:lang w:bidi="en-US"/>
              </w:rPr>
              <w:t>发束摩擦</w:t>
            </w:r>
            <w:r w:rsidR="00626D55" w:rsidRPr="00626D55">
              <w:rPr>
                <w:rFonts w:hAnsi="宋体" w:cs="宋体" w:hint="eastAsia"/>
                <w:kern w:val="0"/>
                <w:szCs w:val="21"/>
                <w:lang w:bidi="en-US"/>
              </w:rPr>
              <w:t>试验</w:t>
            </w:r>
          </w:p>
        </w:tc>
        <w:tc>
          <w:tcPr>
            <w:tcW w:w="4389" w:type="dxa"/>
            <w:vAlign w:val="center"/>
          </w:tcPr>
          <w:p w14:paraId="6C1C6740" w14:textId="6D029FA9" w:rsidR="00C90C7C" w:rsidRDefault="009D693F" w:rsidP="009F2A27">
            <w:pPr>
              <w:widowControl/>
              <w:jc w:val="left"/>
              <w:rPr>
                <w:rFonts w:ascii="Times New Roman"/>
              </w:rPr>
            </w:pPr>
            <w:r>
              <w:rPr>
                <w:rFonts w:ascii="Times New Roman" w:hint="eastAsia"/>
              </w:rPr>
              <w:t>最大摩擦力（</w:t>
            </w:r>
            <w:proofErr w:type="spellStart"/>
            <w:r>
              <w:rPr>
                <w:rFonts w:ascii="Times New Roman" w:hint="eastAsia"/>
              </w:rPr>
              <w:t>m</w:t>
            </w:r>
            <w:r>
              <w:rPr>
                <w:rFonts w:ascii="Times New Roman"/>
              </w:rPr>
              <w:t>N</w:t>
            </w:r>
            <w:proofErr w:type="spellEnd"/>
            <w:r>
              <w:rPr>
                <w:rFonts w:ascii="Times New Roman" w:hint="eastAsia"/>
              </w:rPr>
              <w:t>）、平均摩擦力（</w:t>
            </w:r>
            <w:proofErr w:type="spellStart"/>
            <w:r>
              <w:rPr>
                <w:rFonts w:ascii="Times New Roman" w:hint="eastAsia"/>
              </w:rPr>
              <w:t>m</w:t>
            </w:r>
            <w:r>
              <w:rPr>
                <w:rFonts w:ascii="Times New Roman"/>
              </w:rPr>
              <w:t>N</w:t>
            </w:r>
            <w:proofErr w:type="spellEnd"/>
            <w:r w:rsidR="004C322C">
              <w:rPr>
                <w:rFonts w:hAnsi="宋体" w:cs="宋体" w:hint="eastAsia"/>
                <w:kern w:val="0"/>
                <w:szCs w:val="21"/>
                <w:lang w:bidi="en-US"/>
              </w:rPr>
              <w:t>）、</w:t>
            </w:r>
          </w:p>
          <w:p w14:paraId="75C304E1" w14:textId="71FDC8D3" w:rsidR="00A0042B" w:rsidRPr="0094348B" w:rsidRDefault="009D693F" w:rsidP="009F2A27">
            <w:pPr>
              <w:widowControl/>
              <w:jc w:val="left"/>
              <w:rPr>
                <w:rFonts w:hAnsi="宋体" w:cs="宋体"/>
                <w:kern w:val="0"/>
                <w:szCs w:val="21"/>
                <w:lang w:bidi="en-US"/>
              </w:rPr>
            </w:pPr>
            <w:r>
              <w:rPr>
                <w:rFonts w:ascii="Times New Roman" w:hint="eastAsia"/>
              </w:rPr>
              <w:t>摩擦功（</w:t>
            </w:r>
            <w:proofErr w:type="spellStart"/>
            <w:r>
              <w:rPr>
                <w:rFonts w:ascii="Times New Roman" w:hint="eastAsia"/>
              </w:rPr>
              <w:t>m</w:t>
            </w:r>
            <w:r>
              <w:rPr>
                <w:rFonts w:ascii="Times New Roman"/>
              </w:rPr>
              <w:t>J</w:t>
            </w:r>
            <w:proofErr w:type="spellEnd"/>
            <w:r w:rsidR="004C322C">
              <w:rPr>
                <w:rFonts w:ascii="Times New Roman" w:hint="eastAsia"/>
              </w:rPr>
              <w:t>）、</w:t>
            </w:r>
            <w:r w:rsidR="00A0042B">
              <w:rPr>
                <w:rFonts w:hAnsi="宋体" w:cs="宋体" w:hint="eastAsia"/>
                <w:kern w:val="0"/>
                <w:szCs w:val="21"/>
                <w:lang w:bidi="en-US"/>
              </w:rPr>
              <w:t>摩擦系数</w:t>
            </w:r>
          </w:p>
        </w:tc>
        <w:tc>
          <w:tcPr>
            <w:tcW w:w="1276" w:type="dxa"/>
            <w:vAlign w:val="center"/>
          </w:tcPr>
          <w:p w14:paraId="7B13EAB4" w14:textId="1A2DFDBB" w:rsidR="00A0042B" w:rsidRDefault="00A0042B" w:rsidP="00DE4674">
            <w:pPr>
              <w:widowControl/>
              <w:jc w:val="center"/>
              <w:rPr>
                <w:rFonts w:hAnsi="宋体" w:cs="宋体"/>
                <w:kern w:val="0"/>
                <w:szCs w:val="21"/>
                <w:lang w:bidi="en-US"/>
              </w:rPr>
            </w:pPr>
            <w:r w:rsidRPr="00A0042B">
              <w:rPr>
                <w:rFonts w:hAnsi="宋体" w:cs="宋体" w:hint="eastAsia"/>
                <w:kern w:val="0"/>
                <w:szCs w:val="21"/>
                <w:lang w:bidi="en-US"/>
              </w:rPr>
              <w:t>护发</w:t>
            </w:r>
          </w:p>
        </w:tc>
      </w:tr>
      <w:tr w:rsidR="00A0042B" w14:paraId="30418DAA" w14:textId="46200482" w:rsidTr="004C322C">
        <w:trPr>
          <w:trHeight w:val="858"/>
          <w:jc w:val="center"/>
        </w:trPr>
        <w:tc>
          <w:tcPr>
            <w:tcW w:w="1986" w:type="dxa"/>
            <w:vMerge/>
            <w:vAlign w:val="center"/>
          </w:tcPr>
          <w:p w14:paraId="551DDD0A" w14:textId="31D68900" w:rsidR="00A0042B" w:rsidRDefault="00A0042B" w:rsidP="009026D5">
            <w:pPr>
              <w:jc w:val="center"/>
              <w:rPr>
                <w:rFonts w:hAnsi="宋体" w:cs="宋体"/>
                <w:kern w:val="0"/>
                <w:szCs w:val="21"/>
                <w:lang w:bidi="en-US"/>
              </w:rPr>
            </w:pPr>
          </w:p>
        </w:tc>
        <w:tc>
          <w:tcPr>
            <w:tcW w:w="2409" w:type="dxa"/>
            <w:vAlign w:val="center"/>
          </w:tcPr>
          <w:p w14:paraId="75B5B26E" w14:textId="6C33D94D" w:rsidR="00A0042B" w:rsidRDefault="00A0042B" w:rsidP="009026D5">
            <w:pPr>
              <w:widowControl/>
              <w:jc w:val="left"/>
              <w:rPr>
                <w:rFonts w:hAnsi="宋体" w:cs="宋体"/>
                <w:kern w:val="0"/>
                <w:szCs w:val="21"/>
                <w:lang w:bidi="en-US"/>
              </w:rPr>
            </w:pPr>
            <w:r>
              <w:rPr>
                <w:rFonts w:hAnsi="宋体" w:cs="宋体" w:hint="eastAsia"/>
                <w:kern w:val="0"/>
                <w:szCs w:val="21"/>
                <w:lang w:bidi="en-US"/>
              </w:rPr>
              <w:t>发束</w:t>
            </w:r>
            <w:r w:rsidRPr="00295319">
              <w:rPr>
                <w:rFonts w:hAnsi="宋体" w:cs="宋体" w:hint="eastAsia"/>
                <w:kern w:val="0"/>
                <w:szCs w:val="21"/>
                <w:lang w:bidi="en-US"/>
              </w:rPr>
              <w:t>分叉</w:t>
            </w:r>
            <w:r w:rsidR="00626D55" w:rsidRPr="00626D55">
              <w:rPr>
                <w:rFonts w:hAnsi="宋体" w:cs="宋体" w:hint="eastAsia"/>
                <w:kern w:val="0"/>
                <w:szCs w:val="21"/>
                <w:lang w:bidi="en-US"/>
              </w:rPr>
              <w:t>试验</w:t>
            </w:r>
          </w:p>
        </w:tc>
        <w:tc>
          <w:tcPr>
            <w:tcW w:w="4389" w:type="dxa"/>
            <w:vAlign w:val="center"/>
          </w:tcPr>
          <w:p w14:paraId="568B1215" w14:textId="794AB454" w:rsidR="00A0042B" w:rsidRDefault="00A0042B" w:rsidP="009026D5">
            <w:pPr>
              <w:widowControl/>
              <w:jc w:val="left"/>
              <w:rPr>
                <w:rFonts w:hAnsi="宋体" w:cs="宋体"/>
                <w:kern w:val="0"/>
                <w:szCs w:val="21"/>
                <w:lang w:bidi="en-US"/>
              </w:rPr>
            </w:pPr>
            <w:r w:rsidRPr="0090698E">
              <w:rPr>
                <w:rFonts w:ascii="Times New Roman" w:hint="eastAsia"/>
              </w:rPr>
              <w:t>分叉发丝数（根）</w:t>
            </w:r>
          </w:p>
        </w:tc>
        <w:tc>
          <w:tcPr>
            <w:tcW w:w="1276" w:type="dxa"/>
            <w:vAlign w:val="center"/>
          </w:tcPr>
          <w:p w14:paraId="5559D8A6" w14:textId="627BA004" w:rsidR="00A0042B" w:rsidRDefault="00A0042B" w:rsidP="00DE4674">
            <w:pPr>
              <w:widowControl/>
              <w:jc w:val="center"/>
              <w:rPr>
                <w:rFonts w:hAnsi="宋体" w:cs="宋体"/>
                <w:kern w:val="0"/>
                <w:szCs w:val="21"/>
                <w:lang w:bidi="en-US"/>
              </w:rPr>
            </w:pPr>
            <w:r w:rsidRPr="00A0042B">
              <w:rPr>
                <w:rFonts w:hAnsi="宋体" w:cs="宋体" w:hint="eastAsia"/>
                <w:kern w:val="0"/>
                <w:szCs w:val="21"/>
                <w:lang w:bidi="en-US"/>
              </w:rPr>
              <w:t>防断发</w:t>
            </w:r>
          </w:p>
        </w:tc>
      </w:tr>
      <w:tr w:rsidR="00A0042B" w14:paraId="3B1A394B" w14:textId="72D947F2" w:rsidTr="004C322C">
        <w:trPr>
          <w:trHeight w:val="858"/>
          <w:jc w:val="center"/>
        </w:trPr>
        <w:tc>
          <w:tcPr>
            <w:tcW w:w="1986" w:type="dxa"/>
            <w:vMerge/>
            <w:vAlign w:val="center"/>
          </w:tcPr>
          <w:p w14:paraId="4B7C5646" w14:textId="3F21E089" w:rsidR="00A0042B" w:rsidRDefault="00A0042B" w:rsidP="009026D5">
            <w:pPr>
              <w:widowControl/>
              <w:jc w:val="center"/>
              <w:rPr>
                <w:rFonts w:hAnsi="宋体" w:cs="宋体"/>
                <w:kern w:val="0"/>
                <w:szCs w:val="21"/>
                <w:lang w:bidi="en-US"/>
              </w:rPr>
            </w:pPr>
          </w:p>
        </w:tc>
        <w:tc>
          <w:tcPr>
            <w:tcW w:w="2409" w:type="dxa"/>
            <w:vAlign w:val="center"/>
          </w:tcPr>
          <w:p w14:paraId="7C068E4C" w14:textId="3D18691F" w:rsidR="00A0042B" w:rsidRDefault="0062007D" w:rsidP="009026D5">
            <w:pPr>
              <w:widowControl/>
              <w:jc w:val="left"/>
              <w:rPr>
                <w:rFonts w:hAnsi="宋体" w:cs="宋体"/>
                <w:kern w:val="0"/>
                <w:szCs w:val="21"/>
                <w:lang w:bidi="en-US"/>
              </w:rPr>
            </w:pPr>
            <w:r>
              <w:rPr>
                <w:rFonts w:hint="eastAsia"/>
              </w:rPr>
              <w:t>头发</w:t>
            </w:r>
            <w:r w:rsidR="0090698E">
              <w:rPr>
                <w:rFonts w:hint="eastAsia"/>
              </w:rPr>
              <w:t>强</w:t>
            </w:r>
            <w:r w:rsidR="00626D55">
              <w:rPr>
                <w:rFonts w:hint="eastAsia"/>
              </w:rPr>
              <w:t>韧性</w:t>
            </w:r>
            <w:r w:rsidR="00626D55" w:rsidRPr="00626D55">
              <w:rPr>
                <w:rFonts w:hAnsi="宋体" w:cs="宋体" w:hint="eastAsia"/>
                <w:kern w:val="0"/>
                <w:szCs w:val="21"/>
                <w:lang w:bidi="en-US"/>
              </w:rPr>
              <w:t>试验</w:t>
            </w:r>
          </w:p>
        </w:tc>
        <w:tc>
          <w:tcPr>
            <w:tcW w:w="4389" w:type="dxa"/>
            <w:vAlign w:val="center"/>
          </w:tcPr>
          <w:p w14:paraId="713E05D7" w14:textId="6043CD26" w:rsidR="004C322C" w:rsidRDefault="0062007D" w:rsidP="00C90C7C">
            <w:pPr>
              <w:widowControl/>
              <w:jc w:val="left"/>
              <w:rPr>
                <w:rFonts w:hAnsi="宋体" w:cs="宋体"/>
                <w:kern w:val="0"/>
                <w:szCs w:val="21"/>
                <w:lang w:bidi="en-US"/>
              </w:rPr>
            </w:pPr>
            <w:r>
              <w:rPr>
                <w:rFonts w:hAnsi="宋体" w:cs="宋体" w:hint="eastAsia"/>
                <w:kern w:val="0"/>
                <w:szCs w:val="21"/>
                <w:lang w:bidi="en-US"/>
              </w:rPr>
              <w:t>断裂发丝数（</w:t>
            </w:r>
            <w:r w:rsidRPr="006D40EA">
              <w:rPr>
                <w:rFonts w:hAnsi="宋体" w:cs="宋体" w:hint="eastAsia"/>
                <w:kern w:val="0"/>
                <w:szCs w:val="21"/>
                <w:lang w:bidi="en-US"/>
              </w:rPr>
              <w:t>根</w:t>
            </w:r>
            <w:r w:rsidR="004C322C">
              <w:rPr>
                <w:rFonts w:ascii="Times New Roman" w:hint="eastAsia"/>
              </w:rPr>
              <w:t>）、</w:t>
            </w:r>
            <w:r w:rsidR="00A0042B">
              <w:rPr>
                <w:rFonts w:hAnsi="宋体" w:cs="宋体" w:hint="eastAsia"/>
                <w:kern w:val="0"/>
                <w:szCs w:val="21"/>
                <w:lang w:bidi="en-US"/>
              </w:rPr>
              <w:t>最大拉伸力（</w:t>
            </w:r>
            <w:proofErr w:type="spellStart"/>
            <w:r w:rsidR="00C90C7C">
              <w:rPr>
                <w:rFonts w:ascii="Times New Roman" w:hint="eastAsia"/>
              </w:rPr>
              <w:t>m</w:t>
            </w:r>
            <w:r w:rsidR="00C90C7C">
              <w:rPr>
                <w:rFonts w:ascii="Times New Roman"/>
              </w:rPr>
              <w:t>N</w:t>
            </w:r>
            <w:proofErr w:type="spellEnd"/>
            <w:r w:rsidR="004C322C">
              <w:rPr>
                <w:rFonts w:ascii="Times New Roman" w:hint="eastAsia"/>
              </w:rPr>
              <w:t>）、</w:t>
            </w:r>
          </w:p>
          <w:p w14:paraId="228DF5C5" w14:textId="5DE8A588" w:rsidR="00A0042B" w:rsidRDefault="009D693F" w:rsidP="00C90C7C">
            <w:pPr>
              <w:widowControl/>
              <w:jc w:val="left"/>
              <w:rPr>
                <w:rFonts w:hAnsi="宋体" w:cs="宋体"/>
                <w:kern w:val="0"/>
                <w:szCs w:val="21"/>
                <w:lang w:bidi="en-US"/>
              </w:rPr>
            </w:pPr>
            <w:r w:rsidRPr="009D693F">
              <w:rPr>
                <w:rFonts w:hAnsi="宋体" w:cs="宋体" w:hint="eastAsia"/>
                <w:kern w:val="0"/>
                <w:szCs w:val="21"/>
                <w:lang w:bidi="en-US"/>
              </w:rPr>
              <w:t>最大断裂应力</w:t>
            </w:r>
            <w:r w:rsidR="00A0042B">
              <w:rPr>
                <w:rFonts w:hAnsi="宋体" w:cs="宋体" w:hint="eastAsia"/>
                <w:kern w:val="0"/>
                <w:szCs w:val="21"/>
                <w:lang w:bidi="en-US"/>
              </w:rPr>
              <w:t>（</w:t>
            </w:r>
            <w:r w:rsidR="00A0042B" w:rsidRPr="00C90C7C">
              <w:rPr>
                <w:rFonts w:ascii="Times New Roman" w:hint="eastAsia"/>
              </w:rPr>
              <w:t>M</w:t>
            </w:r>
            <w:r w:rsidR="00A0042B" w:rsidRPr="00C90C7C">
              <w:rPr>
                <w:rFonts w:ascii="Times New Roman"/>
              </w:rPr>
              <w:t>P</w:t>
            </w:r>
            <w:r w:rsidR="00A0042B" w:rsidRPr="00C90C7C">
              <w:rPr>
                <w:rFonts w:ascii="Times New Roman" w:hint="eastAsia"/>
              </w:rPr>
              <w:t>a</w:t>
            </w:r>
            <w:r w:rsidR="004C322C">
              <w:rPr>
                <w:rFonts w:ascii="Times New Roman" w:hint="eastAsia"/>
              </w:rPr>
              <w:t>）、</w:t>
            </w:r>
            <w:r w:rsidRPr="009D693F">
              <w:rPr>
                <w:rFonts w:hAnsi="宋体" w:cs="宋体" w:hint="eastAsia"/>
                <w:kern w:val="0"/>
                <w:szCs w:val="21"/>
                <w:lang w:bidi="en-US"/>
              </w:rPr>
              <w:t>总抗拉强度功</w:t>
            </w:r>
            <w:r w:rsidR="004C322C">
              <w:rPr>
                <w:rFonts w:hAnsi="宋体" w:cs="宋体" w:hint="eastAsia"/>
                <w:kern w:val="0"/>
                <w:szCs w:val="21"/>
                <w:lang w:bidi="en-US"/>
              </w:rPr>
              <w:t>（</w:t>
            </w:r>
            <w:r w:rsidR="00C90C7C">
              <w:rPr>
                <w:rFonts w:ascii="Times New Roman"/>
              </w:rPr>
              <w:t>J</w:t>
            </w:r>
            <w:r w:rsidR="004C322C">
              <w:rPr>
                <w:rFonts w:ascii="Times New Roman" w:hint="eastAsia"/>
              </w:rPr>
              <w:t>）、</w:t>
            </w:r>
            <w:proofErr w:type="gramStart"/>
            <w:r w:rsidR="00A0042B">
              <w:rPr>
                <w:rFonts w:hAnsi="宋体" w:cs="宋体" w:hint="eastAsia"/>
                <w:kern w:val="0"/>
                <w:szCs w:val="21"/>
                <w:lang w:bidi="en-US"/>
              </w:rPr>
              <w:t>曲磨次数</w:t>
            </w:r>
            <w:proofErr w:type="gramEnd"/>
            <w:r w:rsidR="00A0042B">
              <w:rPr>
                <w:rFonts w:hAnsi="宋体" w:cs="宋体" w:hint="eastAsia"/>
                <w:kern w:val="0"/>
                <w:szCs w:val="21"/>
                <w:lang w:bidi="en-US"/>
              </w:rPr>
              <w:t>（次）</w:t>
            </w:r>
          </w:p>
        </w:tc>
        <w:tc>
          <w:tcPr>
            <w:tcW w:w="1276" w:type="dxa"/>
            <w:vAlign w:val="center"/>
          </w:tcPr>
          <w:p w14:paraId="38DC0237" w14:textId="6B4DD2CB" w:rsidR="00DE4674" w:rsidRDefault="0062007D" w:rsidP="00DE4674">
            <w:pPr>
              <w:widowControl/>
              <w:jc w:val="center"/>
              <w:rPr>
                <w:rFonts w:hAnsi="宋体" w:cs="宋体"/>
                <w:kern w:val="0"/>
                <w:szCs w:val="21"/>
                <w:lang w:bidi="en-US"/>
              </w:rPr>
            </w:pPr>
            <w:r w:rsidRPr="00A0042B">
              <w:rPr>
                <w:rFonts w:hAnsi="宋体" w:cs="宋体" w:hint="eastAsia"/>
                <w:kern w:val="0"/>
                <w:szCs w:val="21"/>
                <w:lang w:bidi="en-US"/>
              </w:rPr>
              <w:t>护发</w:t>
            </w:r>
          </w:p>
          <w:p w14:paraId="14AA017B" w14:textId="3B7955C4" w:rsidR="00A0042B" w:rsidRDefault="00A0042B" w:rsidP="00DE4674">
            <w:pPr>
              <w:widowControl/>
              <w:jc w:val="center"/>
              <w:rPr>
                <w:rFonts w:hAnsi="宋体" w:cs="宋体"/>
                <w:kern w:val="0"/>
                <w:szCs w:val="21"/>
                <w:lang w:bidi="en-US"/>
              </w:rPr>
            </w:pPr>
            <w:r w:rsidRPr="00A0042B">
              <w:rPr>
                <w:rFonts w:hAnsi="宋体" w:cs="宋体" w:hint="eastAsia"/>
                <w:kern w:val="0"/>
                <w:szCs w:val="21"/>
                <w:lang w:bidi="en-US"/>
              </w:rPr>
              <w:t>防断发</w:t>
            </w:r>
          </w:p>
        </w:tc>
      </w:tr>
      <w:tr w:rsidR="002D3DD8" w14:paraId="0253EE56" w14:textId="59079B2E" w:rsidTr="004C322C">
        <w:trPr>
          <w:trHeight w:val="902"/>
          <w:jc w:val="center"/>
        </w:trPr>
        <w:tc>
          <w:tcPr>
            <w:tcW w:w="1986" w:type="dxa"/>
            <w:vAlign w:val="center"/>
          </w:tcPr>
          <w:p w14:paraId="5DE48B06" w14:textId="42609B1F" w:rsidR="002D3DD8" w:rsidRDefault="002D3DD8" w:rsidP="002D3DD8">
            <w:pPr>
              <w:widowControl/>
              <w:jc w:val="center"/>
              <w:rPr>
                <w:rFonts w:hAnsi="宋体" w:cs="宋体"/>
                <w:kern w:val="0"/>
                <w:szCs w:val="21"/>
                <w:lang w:bidi="en-US"/>
              </w:rPr>
            </w:pPr>
            <w:r w:rsidRPr="009026D5">
              <w:rPr>
                <w:rFonts w:hAnsi="宋体" w:cs="宋体" w:hint="eastAsia"/>
                <w:kern w:val="0"/>
                <w:szCs w:val="21"/>
                <w:lang w:bidi="en-US"/>
              </w:rPr>
              <w:t>光学性能</w:t>
            </w:r>
          </w:p>
        </w:tc>
        <w:tc>
          <w:tcPr>
            <w:tcW w:w="2409" w:type="dxa"/>
            <w:vAlign w:val="center"/>
          </w:tcPr>
          <w:p w14:paraId="23B63DF9" w14:textId="0F2BDBBE" w:rsidR="002D3DD8" w:rsidRDefault="002D3DD8" w:rsidP="002D3DD8">
            <w:pPr>
              <w:widowControl/>
              <w:jc w:val="left"/>
              <w:rPr>
                <w:rFonts w:hAnsi="宋体" w:cs="宋体"/>
                <w:kern w:val="0"/>
                <w:szCs w:val="21"/>
                <w:lang w:bidi="en-US"/>
              </w:rPr>
            </w:pPr>
            <w:r>
              <w:rPr>
                <w:rFonts w:hAnsi="宋体" w:cs="宋体" w:hint="eastAsia"/>
                <w:kern w:val="0"/>
                <w:szCs w:val="21"/>
                <w:lang w:bidi="en-US"/>
              </w:rPr>
              <w:t>发束</w:t>
            </w:r>
            <w:r w:rsidRPr="00295319">
              <w:rPr>
                <w:rFonts w:hAnsi="宋体" w:cs="宋体" w:hint="eastAsia"/>
                <w:kern w:val="0"/>
                <w:szCs w:val="21"/>
                <w:lang w:bidi="en-US"/>
              </w:rPr>
              <w:t>光泽</w:t>
            </w:r>
            <w:r>
              <w:rPr>
                <w:rFonts w:hAnsi="宋体" w:cs="宋体" w:hint="eastAsia"/>
                <w:kern w:val="0"/>
                <w:szCs w:val="21"/>
                <w:lang w:bidi="en-US"/>
              </w:rPr>
              <w:t>度</w:t>
            </w:r>
            <w:r w:rsidRPr="00626D55">
              <w:rPr>
                <w:rFonts w:hAnsi="宋体" w:cs="宋体" w:hint="eastAsia"/>
                <w:kern w:val="0"/>
                <w:szCs w:val="21"/>
                <w:lang w:bidi="en-US"/>
              </w:rPr>
              <w:t>试验</w:t>
            </w:r>
          </w:p>
        </w:tc>
        <w:tc>
          <w:tcPr>
            <w:tcW w:w="4389" w:type="dxa"/>
            <w:vAlign w:val="center"/>
          </w:tcPr>
          <w:p w14:paraId="2174364D" w14:textId="2099B595" w:rsidR="002D3DD8" w:rsidRDefault="002D3DD8" w:rsidP="002D3DD8">
            <w:pPr>
              <w:widowControl/>
              <w:jc w:val="left"/>
              <w:rPr>
                <w:rFonts w:hAnsi="宋体" w:cs="宋体"/>
                <w:kern w:val="0"/>
                <w:szCs w:val="21"/>
                <w:lang w:bidi="en-US"/>
              </w:rPr>
            </w:pPr>
            <w:r>
              <w:rPr>
                <w:rFonts w:hAnsi="宋体" w:cs="宋体" w:hint="eastAsia"/>
                <w:kern w:val="0"/>
                <w:szCs w:val="21"/>
                <w:lang w:bidi="en-US"/>
              </w:rPr>
              <w:t>光泽度（</w:t>
            </w:r>
            <w:r w:rsidRPr="00C90C7C">
              <w:rPr>
                <w:rFonts w:ascii="Times New Roman" w:hint="eastAsia"/>
              </w:rPr>
              <w:t>g</w:t>
            </w:r>
            <w:r>
              <w:rPr>
                <w:rFonts w:hAnsi="宋体" w:cs="宋体" w:hint="eastAsia"/>
                <w:kern w:val="0"/>
                <w:szCs w:val="21"/>
                <w:lang w:bidi="en-US"/>
              </w:rPr>
              <w:t>或</w:t>
            </w:r>
            <w:proofErr w:type="spellStart"/>
            <w:r w:rsidRPr="00C90C7C">
              <w:rPr>
                <w:rFonts w:ascii="Times New Roman" w:hint="eastAsia"/>
              </w:rPr>
              <w:t>a.u</w:t>
            </w:r>
            <w:proofErr w:type="spellEnd"/>
            <w:r w:rsidRPr="00C90C7C">
              <w:rPr>
                <w:rFonts w:ascii="Times New Roman" w:hint="eastAsia"/>
              </w:rPr>
              <w:t>.</w:t>
            </w:r>
            <w:r>
              <w:rPr>
                <w:rFonts w:hAnsi="宋体" w:cs="宋体" w:hint="eastAsia"/>
                <w:kern w:val="0"/>
                <w:szCs w:val="21"/>
                <w:lang w:bidi="en-US"/>
              </w:rPr>
              <w:t>）</w:t>
            </w:r>
          </w:p>
        </w:tc>
        <w:tc>
          <w:tcPr>
            <w:tcW w:w="1276" w:type="dxa"/>
            <w:vAlign w:val="center"/>
          </w:tcPr>
          <w:p w14:paraId="13D92934" w14:textId="43D7D964" w:rsidR="002D3DD8" w:rsidRDefault="002D3DD8" w:rsidP="00DE4674">
            <w:pPr>
              <w:widowControl/>
              <w:jc w:val="center"/>
              <w:rPr>
                <w:rFonts w:hAnsi="宋体" w:cs="宋体"/>
                <w:kern w:val="0"/>
                <w:szCs w:val="21"/>
                <w:lang w:bidi="en-US"/>
              </w:rPr>
            </w:pPr>
            <w:r w:rsidRPr="00A0042B">
              <w:rPr>
                <w:rFonts w:hAnsi="宋体" w:cs="宋体" w:hint="eastAsia"/>
                <w:kern w:val="0"/>
                <w:szCs w:val="21"/>
                <w:lang w:bidi="en-US"/>
              </w:rPr>
              <w:t>护发</w:t>
            </w:r>
          </w:p>
        </w:tc>
      </w:tr>
      <w:tr w:rsidR="002D3DD8" w14:paraId="4B88487A" w14:textId="77777777" w:rsidTr="004C322C">
        <w:trPr>
          <w:trHeight w:val="902"/>
          <w:jc w:val="center"/>
        </w:trPr>
        <w:tc>
          <w:tcPr>
            <w:tcW w:w="1986" w:type="dxa"/>
            <w:vAlign w:val="center"/>
          </w:tcPr>
          <w:p w14:paraId="36B256CA" w14:textId="2BDF9B5B" w:rsidR="002D3DD8" w:rsidRPr="009026D5" w:rsidRDefault="002D3DD8" w:rsidP="002D3DD8">
            <w:pPr>
              <w:widowControl/>
              <w:jc w:val="center"/>
              <w:rPr>
                <w:rFonts w:hAnsi="宋体" w:cs="宋体"/>
                <w:kern w:val="0"/>
                <w:szCs w:val="21"/>
                <w:lang w:bidi="en-US"/>
              </w:rPr>
            </w:pPr>
            <w:r w:rsidRPr="009026D5">
              <w:rPr>
                <w:rFonts w:hAnsi="宋体" w:cs="宋体" w:hint="eastAsia"/>
                <w:kern w:val="0"/>
                <w:szCs w:val="21"/>
                <w:lang w:bidi="en-US"/>
              </w:rPr>
              <w:t>电学性能</w:t>
            </w:r>
          </w:p>
        </w:tc>
        <w:tc>
          <w:tcPr>
            <w:tcW w:w="2409" w:type="dxa"/>
            <w:vAlign w:val="center"/>
          </w:tcPr>
          <w:p w14:paraId="72B8586C" w14:textId="3C57AFE0" w:rsidR="002D3DD8" w:rsidRDefault="002D3DD8" w:rsidP="002D3DD8">
            <w:pPr>
              <w:widowControl/>
              <w:jc w:val="left"/>
              <w:rPr>
                <w:rFonts w:hAnsi="宋体" w:cs="宋体"/>
                <w:kern w:val="0"/>
                <w:szCs w:val="21"/>
                <w:lang w:bidi="en-US"/>
              </w:rPr>
            </w:pPr>
            <w:r>
              <w:rPr>
                <w:rFonts w:hAnsi="宋体" w:cs="宋体" w:hint="eastAsia"/>
                <w:kern w:val="0"/>
                <w:szCs w:val="21"/>
                <w:lang w:bidi="en-US"/>
              </w:rPr>
              <w:t>发束</w:t>
            </w:r>
            <w:r w:rsidRPr="00626D55">
              <w:rPr>
                <w:rFonts w:hAnsi="宋体" w:cs="宋体" w:hint="eastAsia"/>
                <w:kern w:val="0"/>
                <w:szCs w:val="21"/>
                <w:lang w:bidi="en-US"/>
              </w:rPr>
              <w:t>防起静电试验</w:t>
            </w:r>
          </w:p>
        </w:tc>
        <w:tc>
          <w:tcPr>
            <w:tcW w:w="4389" w:type="dxa"/>
            <w:vAlign w:val="center"/>
          </w:tcPr>
          <w:p w14:paraId="0B02F899" w14:textId="3AFB51D2" w:rsidR="002D3DD8" w:rsidRDefault="002D3DD8" w:rsidP="002D3DD8">
            <w:pPr>
              <w:widowControl/>
              <w:jc w:val="left"/>
              <w:rPr>
                <w:rFonts w:hAnsi="宋体" w:cs="宋体"/>
                <w:kern w:val="0"/>
                <w:szCs w:val="21"/>
                <w:lang w:bidi="en-US"/>
              </w:rPr>
            </w:pPr>
            <w:r>
              <w:rPr>
                <w:rFonts w:hAnsi="宋体" w:cs="宋体" w:hint="eastAsia"/>
                <w:kern w:val="0"/>
                <w:szCs w:val="21"/>
                <w:lang w:bidi="en-US"/>
              </w:rPr>
              <w:t>静电量（</w:t>
            </w:r>
            <w:r w:rsidRPr="00C90C7C">
              <w:rPr>
                <w:rFonts w:ascii="Times New Roman" w:hint="eastAsia"/>
              </w:rPr>
              <w:t>k</w:t>
            </w:r>
            <w:r w:rsidRPr="00C90C7C">
              <w:rPr>
                <w:rFonts w:ascii="Times New Roman"/>
              </w:rPr>
              <w:t>V</w:t>
            </w:r>
            <w:r w:rsidR="004C322C">
              <w:rPr>
                <w:rFonts w:ascii="Times New Roman" w:hint="eastAsia"/>
              </w:rPr>
              <w:t>）、</w:t>
            </w:r>
            <w:r>
              <w:rPr>
                <w:rFonts w:hAnsi="宋体" w:cs="宋体" w:hint="eastAsia"/>
                <w:kern w:val="0"/>
                <w:szCs w:val="21"/>
                <w:lang w:bidi="en-US"/>
              </w:rPr>
              <w:t>发束面积（</w:t>
            </w:r>
            <w:r w:rsidRPr="00C90C7C">
              <w:rPr>
                <w:rFonts w:ascii="Times New Roman" w:hint="eastAsia"/>
              </w:rPr>
              <w:t>cm</w:t>
            </w:r>
            <w:r w:rsidRPr="00C90C7C">
              <w:rPr>
                <w:rFonts w:ascii="Times New Roman"/>
                <w:vertAlign w:val="superscript"/>
              </w:rPr>
              <w:t>2</w:t>
            </w:r>
            <w:r w:rsidR="004C322C">
              <w:rPr>
                <w:rFonts w:ascii="Times New Roman" w:hint="eastAsia"/>
              </w:rPr>
              <w:t>）、</w:t>
            </w:r>
          </w:p>
          <w:p w14:paraId="25252DA8" w14:textId="5657B397" w:rsidR="002D3DD8" w:rsidRDefault="002D3DD8" w:rsidP="002D3DD8">
            <w:pPr>
              <w:widowControl/>
              <w:jc w:val="left"/>
              <w:rPr>
                <w:rFonts w:hAnsi="宋体" w:cs="宋体"/>
                <w:kern w:val="0"/>
                <w:szCs w:val="21"/>
                <w:lang w:bidi="en-US"/>
              </w:rPr>
            </w:pPr>
            <w:r>
              <w:rPr>
                <w:rFonts w:hAnsi="宋体" w:cs="宋体" w:hint="eastAsia"/>
                <w:kern w:val="0"/>
                <w:szCs w:val="21"/>
                <w:lang w:bidi="en-US"/>
              </w:rPr>
              <w:t>发束体积（</w:t>
            </w:r>
            <w:r w:rsidRPr="00C90C7C">
              <w:rPr>
                <w:rFonts w:ascii="Times New Roman" w:hint="eastAsia"/>
              </w:rPr>
              <w:t>cm</w:t>
            </w:r>
            <w:r>
              <w:rPr>
                <w:rFonts w:ascii="Times New Roman"/>
                <w:vertAlign w:val="superscript"/>
              </w:rPr>
              <w:t>3</w:t>
            </w:r>
            <w:r w:rsidR="004C322C">
              <w:rPr>
                <w:rFonts w:ascii="Times New Roman" w:hint="eastAsia"/>
              </w:rPr>
              <w:t>）、</w:t>
            </w:r>
            <w:proofErr w:type="gramStart"/>
            <w:r>
              <w:rPr>
                <w:rFonts w:hAnsi="宋体" w:cs="宋体" w:hint="eastAsia"/>
                <w:kern w:val="0"/>
                <w:szCs w:val="21"/>
                <w:lang w:bidi="en-US"/>
              </w:rPr>
              <w:t>飞发占</w:t>
            </w:r>
            <w:proofErr w:type="gramEnd"/>
            <w:r>
              <w:rPr>
                <w:rFonts w:hAnsi="宋体" w:cs="宋体" w:hint="eastAsia"/>
                <w:kern w:val="0"/>
                <w:szCs w:val="21"/>
                <w:lang w:bidi="en-US"/>
              </w:rPr>
              <w:t>比（</w:t>
            </w:r>
            <w:r w:rsidRPr="00C90C7C">
              <w:rPr>
                <w:rFonts w:ascii="Times New Roman" w:hint="eastAsia"/>
              </w:rPr>
              <w:t>%</w:t>
            </w:r>
            <w:r>
              <w:rPr>
                <w:rFonts w:hAnsi="宋体" w:cs="宋体" w:hint="eastAsia"/>
                <w:kern w:val="0"/>
                <w:szCs w:val="21"/>
                <w:lang w:bidi="en-US"/>
              </w:rPr>
              <w:t>）</w:t>
            </w:r>
          </w:p>
        </w:tc>
        <w:tc>
          <w:tcPr>
            <w:tcW w:w="1276" w:type="dxa"/>
            <w:vAlign w:val="center"/>
          </w:tcPr>
          <w:p w14:paraId="1E555AC7" w14:textId="2044BB43" w:rsidR="002D3DD8" w:rsidRPr="00A0042B" w:rsidRDefault="002D3DD8" w:rsidP="00DE4674">
            <w:pPr>
              <w:widowControl/>
              <w:jc w:val="center"/>
              <w:rPr>
                <w:rFonts w:hAnsi="宋体" w:cs="宋体"/>
                <w:kern w:val="0"/>
                <w:szCs w:val="21"/>
                <w:lang w:bidi="en-US"/>
              </w:rPr>
            </w:pPr>
            <w:r w:rsidRPr="00A0042B">
              <w:rPr>
                <w:rFonts w:hAnsi="宋体" w:cs="宋体" w:hint="eastAsia"/>
                <w:kern w:val="0"/>
                <w:szCs w:val="21"/>
                <w:lang w:bidi="en-US"/>
              </w:rPr>
              <w:t>护发</w:t>
            </w:r>
          </w:p>
        </w:tc>
      </w:tr>
      <w:bookmarkEnd w:id="38"/>
      <w:bookmarkEnd w:id="39"/>
    </w:tbl>
    <w:p w14:paraId="351E54B7" w14:textId="77777777" w:rsidR="008746F2" w:rsidRPr="002D3DD8" w:rsidRDefault="008746F2" w:rsidP="008746F2">
      <w:pPr>
        <w:pStyle w:val="afffffff4"/>
        <w:ind w:firstLine="200"/>
        <w:rPr>
          <w:lang w:eastAsia="zh-CN"/>
        </w:rPr>
      </w:pPr>
    </w:p>
    <w:p w14:paraId="67A4CEE4" w14:textId="77777777" w:rsidR="008746F2" w:rsidRPr="002D3DD8" w:rsidRDefault="008746F2" w:rsidP="008746F2">
      <w:pPr>
        <w:widowControl/>
        <w:jc w:val="left"/>
        <w:rPr>
          <w:rFonts w:ascii="宋体" w:hAnsi="宋体" w:cs="宋体"/>
          <w:kern w:val="0"/>
          <w:szCs w:val="21"/>
          <w:lang w:bidi="en-US"/>
        </w:rPr>
      </w:pPr>
      <w:r>
        <w:br w:type="page"/>
      </w:r>
    </w:p>
    <w:p w14:paraId="38A1EC93" w14:textId="77777777" w:rsidR="008746F2" w:rsidRDefault="008746F2" w:rsidP="005C7F53">
      <w:pPr>
        <w:pStyle w:val="af7"/>
        <w:spacing w:before="0" w:after="0"/>
        <w:jc w:val="left"/>
        <w:rPr>
          <w:rFonts w:ascii="Times New Roman"/>
        </w:rPr>
      </w:pPr>
      <w:r>
        <w:rPr>
          <w:rFonts w:ascii="Times New Roman"/>
        </w:rPr>
        <w:lastRenderedPageBreak/>
        <w:br/>
      </w:r>
      <w:bookmarkStart w:id="40" w:name="_Toc117065071"/>
      <w:bookmarkStart w:id="41" w:name="_Toc117065234"/>
      <w:r>
        <w:rPr>
          <w:rFonts w:ascii="Times New Roman"/>
        </w:rPr>
        <w:t>（</w:t>
      </w:r>
      <w:r>
        <w:rPr>
          <w:rFonts w:ascii="Times New Roman" w:hint="eastAsia"/>
        </w:rPr>
        <w:t>资料</w:t>
      </w:r>
      <w:r>
        <w:rPr>
          <w:rFonts w:ascii="Times New Roman"/>
        </w:rPr>
        <w:t>性）</w:t>
      </w:r>
      <w:bookmarkEnd w:id="40"/>
      <w:bookmarkEnd w:id="41"/>
    </w:p>
    <w:p w14:paraId="15471E2F" w14:textId="77777777" w:rsidR="00A0042B" w:rsidRDefault="00A0042B" w:rsidP="00A0042B">
      <w:pPr>
        <w:tabs>
          <w:tab w:val="left" w:pos="634"/>
        </w:tabs>
        <w:spacing w:line="360" w:lineRule="auto"/>
        <w:jc w:val="center"/>
      </w:pPr>
      <w:r w:rsidRPr="005C7F53">
        <w:rPr>
          <w:rFonts w:ascii="黑体" w:eastAsia="黑体" w:hAnsi="黑体" w:hint="eastAsia"/>
          <w:kern w:val="0"/>
          <w:szCs w:val="20"/>
        </w:rPr>
        <w:t>发束预处理和上样方法</w:t>
      </w:r>
    </w:p>
    <w:p w14:paraId="645DB5C8" w14:textId="2D2F9672" w:rsidR="00A0042B" w:rsidRDefault="0092147F" w:rsidP="00A0042B">
      <w:pPr>
        <w:pStyle w:val="a6"/>
        <w:numPr>
          <w:ilvl w:val="0"/>
          <w:numId w:val="0"/>
        </w:numPr>
      </w:pPr>
      <w:r>
        <w:t>B</w:t>
      </w:r>
      <w:r w:rsidR="00A0042B">
        <w:t xml:space="preserve">.1 </w:t>
      </w:r>
      <w:r w:rsidR="00A0042B">
        <w:rPr>
          <w:rFonts w:hint="eastAsia"/>
        </w:rPr>
        <w:t>发束预处理方法</w:t>
      </w:r>
      <w:r w:rsidR="00A0042B">
        <w:t xml:space="preserve">                                                                              </w:t>
      </w:r>
    </w:p>
    <w:p w14:paraId="7A13A925" w14:textId="0B8F1B18" w:rsidR="00A0042B" w:rsidRPr="005B29B9" w:rsidRDefault="00A0042B" w:rsidP="00A0042B">
      <w:pPr>
        <w:pStyle w:val="afffffff4"/>
        <w:rPr>
          <w:rFonts w:ascii="Times New Roman" w:hAnsi="Times New Roman" w:cs="Times New Roman"/>
          <w:lang w:eastAsia="zh-CN"/>
        </w:rPr>
      </w:pPr>
      <w:r>
        <w:rPr>
          <w:lang w:eastAsia="zh-CN"/>
        </w:rPr>
        <w:t xml:space="preserve">    </w:t>
      </w:r>
      <w:r w:rsidR="00712602">
        <w:rPr>
          <w:rFonts w:hint="eastAsia"/>
          <w:lang w:eastAsia="zh-CN"/>
        </w:rPr>
        <w:t>试验前1d，</w:t>
      </w:r>
      <w:r>
        <w:rPr>
          <w:rFonts w:hint="eastAsia"/>
          <w:lang w:eastAsia="zh-CN"/>
        </w:rPr>
        <w:t>取同一批次符合试验要求的</w:t>
      </w:r>
      <w:r w:rsidRPr="002175D8">
        <w:rPr>
          <w:rFonts w:hint="eastAsia"/>
          <w:lang w:eastAsia="zh-CN"/>
        </w:rPr>
        <w:t>发束</w:t>
      </w:r>
      <w:r>
        <w:rPr>
          <w:rFonts w:hint="eastAsia"/>
          <w:lang w:eastAsia="zh-CN"/>
        </w:rPr>
        <w:t>，使用</w:t>
      </w:r>
      <w:bookmarkStart w:id="42" w:name="_Hlk144904452"/>
      <w:r>
        <w:rPr>
          <w:rFonts w:ascii="Times New Roman" w:hAnsi="Times New Roman" w:cs="Times New Roman"/>
          <w:lang w:eastAsia="zh-CN"/>
        </w:rPr>
        <w:t>14</w:t>
      </w:r>
      <w:r w:rsidRPr="005B29B9">
        <w:rPr>
          <w:rFonts w:ascii="Times New Roman" w:hAnsi="Times New Roman" w:cs="Times New Roman" w:hint="eastAsia"/>
          <w:lang w:eastAsia="zh-CN"/>
        </w:rPr>
        <w:t>%</w:t>
      </w:r>
      <w:r w:rsidR="0092147F">
        <w:rPr>
          <w:rFonts w:ascii="Times New Roman" w:hAnsi="Times New Roman" w:cs="Times New Roman"/>
          <w:lang w:eastAsia="zh-CN"/>
        </w:rPr>
        <w:t xml:space="preserve"> </w:t>
      </w:r>
      <w:r w:rsidRPr="005B29B9">
        <w:rPr>
          <w:rFonts w:ascii="Times New Roman" w:hAnsi="Times New Roman" w:cs="Times New Roman"/>
          <w:lang w:eastAsia="zh-CN"/>
        </w:rPr>
        <w:t>(w/w</w:t>
      </w:r>
      <w:r w:rsidRPr="005B29B9">
        <w:rPr>
          <w:rFonts w:ascii="Times New Roman" w:hAnsi="Times New Roman" w:cs="Times New Roman" w:hint="eastAsia"/>
          <w:lang w:eastAsia="zh-CN"/>
        </w:rPr>
        <w:t>)</w:t>
      </w:r>
      <w:r w:rsidRPr="005B29B9">
        <w:rPr>
          <w:rFonts w:ascii="Times New Roman" w:hAnsi="Times New Roman" w:cs="Times New Roman" w:hint="eastAsia"/>
          <w:lang w:eastAsia="zh-CN"/>
        </w:rPr>
        <w:t>十二烷</w:t>
      </w:r>
      <w:r>
        <w:rPr>
          <w:rFonts w:hint="eastAsia"/>
          <w:lang w:eastAsia="zh-CN"/>
        </w:rPr>
        <w:t>基硫酸钠水溶液</w:t>
      </w:r>
      <w:bookmarkEnd w:id="42"/>
      <w:r>
        <w:rPr>
          <w:rFonts w:hint="eastAsia"/>
          <w:lang w:eastAsia="zh-CN"/>
        </w:rPr>
        <w:t>，</w:t>
      </w:r>
      <w:r w:rsidRPr="005B29B9">
        <w:rPr>
          <w:rFonts w:ascii="Times New Roman" w:hAnsi="Times New Roman" w:cs="Times New Roman" w:hint="eastAsia"/>
          <w:lang w:eastAsia="zh-CN"/>
        </w:rPr>
        <w:t>按照</w:t>
      </w:r>
      <w:r w:rsidRPr="005B29B9">
        <w:rPr>
          <w:rFonts w:ascii="Times New Roman" w:hAnsi="Times New Roman" w:cs="Times New Roman" w:hint="eastAsia"/>
          <w:lang w:eastAsia="zh-CN"/>
        </w:rPr>
        <w:t xml:space="preserve"> </w:t>
      </w:r>
      <w:r w:rsidRPr="002175D8">
        <w:rPr>
          <w:rFonts w:ascii="Times New Roman" w:hAnsi="Times New Roman" w:cs="Times New Roman" w:hint="eastAsia"/>
          <w:lang w:eastAsia="zh-CN"/>
        </w:rPr>
        <w:t>“</w:t>
      </w:r>
      <w:r w:rsidR="0092147F">
        <w:rPr>
          <w:rFonts w:ascii="Times New Roman" w:hAnsi="Times New Roman" w:cs="Times New Roman"/>
          <w:lang w:eastAsia="zh-CN"/>
        </w:rPr>
        <w:t>B</w:t>
      </w:r>
      <w:r w:rsidRPr="002175D8">
        <w:rPr>
          <w:rFonts w:ascii="Times New Roman" w:hAnsi="Times New Roman" w:cs="Times New Roman"/>
          <w:lang w:eastAsia="zh-CN"/>
        </w:rPr>
        <w:t>.</w:t>
      </w:r>
      <w:r>
        <w:rPr>
          <w:rFonts w:ascii="Times New Roman" w:hAnsi="Times New Roman" w:cs="Times New Roman"/>
          <w:lang w:eastAsia="zh-CN"/>
        </w:rPr>
        <w:t>2</w:t>
      </w:r>
      <w:r w:rsidRPr="002175D8">
        <w:rPr>
          <w:rFonts w:ascii="Times New Roman" w:hAnsi="Times New Roman" w:cs="Times New Roman"/>
          <w:lang w:eastAsia="zh-CN"/>
        </w:rPr>
        <w:t>.1</w:t>
      </w:r>
      <w:r w:rsidRPr="002175D8">
        <w:rPr>
          <w:rFonts w:hint="eastAsia"/>
          <w:lang w:eastAsia="zh-CN"/>
        </w:rPr>
        <w:t>”的操作步骤</w:t>
      </w:r>
      <w:r>
        <w:rPr>
          <w:rFonts w:hint="eastAsia"/>
          <w:lang w:eastAsia="zh-CN"/>
        </w:rPr>
        <w:t>进行</w:t>
      </w:r>
      <w:r w:rsidR="00172D72" w:rsidRPr="002175D8">
        <w:rPr>
          <w:rFonts w:hint="eastAsia"/>
          <w:lang w:eastAsia="zh-CN"/>
        </w:rPr>
        <w:t>清洗</w:t>
      </w:r>
      <w:r w:rsidRPr="002175D8">
        <w:rPr>
          <w:rFonts w:hint="eastAsia"/>
          <w:lang w:eastAsia="zh-CN"/>
        </w:rPr>
        <w:t>，重复</w:t>
      </w:r>
      <w:r w:rsidR="00172D72" w:rsidRPr="002175D8">
        <w:rPr>
          <w:rFonts w:hint="eastAsia"/>
          <w:lang w:eastAsia="zh-CN"/>
        </w:rPr>
        <w:t>清洗</w:t>
      </w:r>
      <w:r w:rsidRPr="002175D8">
        <w:rPr>
          <w:rFonts w:hint="eastAsia"/>
          <w:lang w:eastAsia="zh-CN"/>
        </w:rPr>
        <w:t>两次</w:t>
      </w:r>
      <w:r w:rsidR="00172D72">
        <w:rPr>
          <w:rFonts w:hint="eastAsia"/>
          <w:lang w:eastAsia="zh-CN"/>
        </w:rPr>
        <w:t>后，悬挂</w:t>
      </w:r>
      <w:r w:rsidRPr="002175D8">
        <w:rPr>
          <w:rFonts w:hint="eastAsia"/>
          <w:lang w:eastAsia="zh-CN"/>
        </w:rPr>
        <w:t>于</w:t>
      </w:r>
      <w:r w:rsidR="00172D72">
        <w:rPr>
          <w:rFonts w:hint="eastAsia"/>
          <w:lang w:eastAsia="zh-CN"/>
        </w:rPr>
        <w:t>试验</w:t>
      </w:r>
      <w:r>
        <w:rPr>
          <w:rFonts w:hint="eastAsia"/>
          <w:lang w:eastAsia="zh-CN"/>
        </w:rPr>
        <w:t>环境</w:t>
      </w:r>
      <w:r w:rsidR="00172D72">
        <w:rPr>
          <w:rFonts w:hint="eastAsia"/>
          <w:lang w:eastAsia="zh-CN"/>
        </w:rPr>
        <w:t>中平衡过夜</w:t>
      </w:r>
      <w:r w:rsidRPr="005B29B9">
        <w:rPr>
          <w:rFonts w:ascii="Times New Roman" w:hAnsi="Times New Roman" w:cs="Times New Roman" w:hint="eastAsia"/>
          <w:lang w:eastAsia="zh-CN"/>
        </w:rPr>
        <w:t>。</w:t>
      </w:r>
    </w:p>
    <w:p w14:paraId="5F4CFB6F" w14:textId="6C600A39" w:rsidR="00A0042B" w:rsidRDefault="0092147F" w:rsidP="00A0042B">
      <w:pPr>
        <w:pStyle w:val="a6"/>
        <w:numPr>
          <w:ilvl w:val="0"/>
          <w:numId w:val="0"/>
        </w:numPr>
      </w:pPr>
      <w:r>
        <w:t>B</w:t>
      </w:r>
      <w:r w:rsidR="00A0042B">
        <w:t xml:space="preserve">.2 </w:t>
      </w:r>
      <w:r w:rsidR="00A0042B">
        <w:rPr>
          <w:rFonts w:hint="eastAsia"/>
        </w:rPr>
        <w:t>发束上样方法</w:t>
      </w:r>
    </w:p>
    <w:p w14:paraId="2756A911" w14:textId="16FB72FB" w:rsidR="00A0042B" w:rsidRPr="0023063E" w:rsidRDefault="0092147F" w:rsidP="00A0042B">
      <w:pPr>
        <w:pStyle w:val="a6"/>
        <w:numPr>
          <w:ilvl w:val="0"/>
          <w:numId w:val="0"/>
        </w:numPr>
        <w:rPr>
          <w:rFonts w:hAnsi="黑体"/>
          <w:szCs w:val="20"/>
        </w:rPr>
      </w:pPr>
      <w:r>
        <w:rPr>
          <w:rFonts w:hAnsi="黑体"/>
          <w:szCs w:val="20"/>
        </w:rPr>
        <w:t>B</w:t>
      </w:r>
      <w:r w:rsidR="00A0042B" w:rsidRPr="0023063E">
        <w:rPr>
          <w:rFonts w:hAnsi="黑体"/>
          <w:szCs w:val="20"/>
        </w:rPr>
        <w:t>.</w:t>
      </w:r>
      <w:r w:rsidR="00A0042B">
        <w:rPr>
          <w:rFonts w:hAnsi="黑体"/>
          <w:szCs w:val="20"/>
        </w:rPr>
        <w:t>2.1</w:t>
      </w:r>
      <w:r w:rsidR="00A0042B" w:rsidRPr="0023063E">
        <w:rPr>
          <w:rFonts w:hAnsi="黑体" w:hint="eastAsia"/>
          <w:szCs w:val="20"/>
        </w:rPr>
        <w:t>淋洗类产品</w:t>
      </w:r>
      <w:r w:rsidR="00A0042B">
        <w:rPr>
          <w:rFonts w:hint="eastAsia"/>
        </w:rPr>
        <w:t>上样方法</w:t>
      </w:r>
    </w:p>
    <w:p w14:paraId="42A0BF8D" w14:textId="77777777" w:rsidR="00A0042B" w:rsidRPr="00C970CA" w:rsidRDefault="00A0042B" w:rsidP="00A0042B">
      <w:pPr>
        <w:pStyle w:val="afffffff4"/>
        <w:ind w:firstLineChars="200" w:firstLine="420"/>
        <w:rPr>
          <w:lang w:eastAsia="zh-CN"/>
        </w:rPr>
      </w:pPr>
      <w:r>
        <w:rPr>
          <w:rFonts w:hint="eastAsia"/>
          <w:lang w:eastAsia="zh-CN"/>
        </w:rPr>
        <w:t>称取测试产品或对照品，</w:t>
      </w:r>
      <w:proofErr w:type="gramStart"/>
      <w:r>
        <w:rPr>
          <w:rFonts w:hint="eastAsia"/>
          <w:lang w:eastAsia="zh-CN"/>
        </w:rPr>
        <w:t>称样量按</w:t>
      </w:r>
      <w:proofErr w:type="gramEnd"/>
      <w:r>
        <w:rPr>
          <w:rFonts w:hint="eastAsia"/>
          <w:lang w:eastAsia="zh-CN"/>
        </w:rPr>
        <w:t>每克重发</w:t>
      </w:r>
      <w:proofErr w:type="gramStart"/>
      <w:r>
        <w:rPr>
          <w:rFonts w:hint="eastAsia"/>
          <w:lang w:eastAsia="zh-CN"/>
        </w:rPr>
        <w:t>束</w:t>
      </w:r>
      <w:r w:rsidRPr="005B29B9">
        <w:rPr>
          <w:rFonts w:ascii="Times New Roman" w:hAnsi="Times New Roman" w:cs="Times New Roman"/>
          <w:lang w:eastAsia="zh-CN"/>
        </w:rPr>
        <w:t>给予</w:t>
      </w:r>
      <w:proofErr w:type="gramEnd"/>
      <w:r w:rsidRPr="005B29B9">
        <w:rPr>
          <w:rFonts w:ascii="Times New Roman" w:hAnsi="Times New Roman" w:cs="Times New Roman"/>
          <w:lang w:eastAsia="zh-CN"/>
        </w:rPr>
        <w:t>0.</w:t>
      </w:r>
      <w:r>
        <w:rPr>
          <w:rFonts w:ascii="Times New Roman" w:hAnsi="Times New Roman" w:cs="Times New Roman"/>
          <w:lang w:eastAsia="zh-CN"/>
        </w:rPr>
        <w:t xml:space="preserve">2 </w:t>
      </w:r>
      <w:r w:rsidRPr="005B29B9">
        <w:rPr>
          <w:rFonts w:ascii="Times New Roman" w:hAnsi="Times New Roman" w:cs="Times New Roman"/>
          <w:lang w:eastAsia="zh-CN"/>
        </w:rPr>
        <w:t>g</w:t>
      </w:r>
      <w:r w:rsidRPr="005B29B9">
        <w:rPr>
          <w:rFonts w:ascii="Times New Roman" w:hAnsi="Times New Roman" w:cs="Times New Roman"/>
          <w:lang w:eastAsia="zh-CN"/>
        </w:rPr>
        <w:t>样品计算，</w:t>
      </w:r>
      <w:r>
        <w:rPr>
          <w:rFonts w:hint="eastAsia"/>
          <w:lang w:eastAsia="zh-CN"/>
        </w:rPr>
        <w:t>或按产品使用说明的要求。经过预处理的发束置于恒温恒湿环境</w:t>
      </w:r>
      <w:proofErr w:type="gramStart"/>
      <w:r>
        <w:rPr>
          <w:rFonts w:hint="eastAsia"/>
          <w:lang w:eastAsia="zh-CN"/>
        </w:rPr>
        <w:t>内平</w:t>
      </w:r>
      <w:r w:rsidRPr="005B29B9">
        <w:rPr>
          <w:rFonts w:ascii="Times New Roman" w:hAnsi="Times New Roman" w:cs="Times New Roman"/>
          <w:lang w:eastAsia="zh-CN"/>
        </w:rPr>
        <w:t>衡</w:t>
      </w:r>
      <w:proofErr w:type="gramEnd"/>
      <w:r w:rsidRPr="005B29B9">
        <w:rPr>
          <w:rFonts w:ascii="Times New Roman" w:hAnsi="Times New Roman" w:cs="Times New Roman"/>
          <w:lang w:eastAsia="zh-CN"/>
        </w:rPr>
        <w:t>至少</w:t>
      </w:r>
      <w:r w:rsidRPr="005B29B9">
        <w:rPr>
          <w:rFonts w:ascii="Times New Roman" w:hAnsi="Times New Roman" w:cs="Times New Roman"/>
          <w:lang w:eastAsia="zh-CN"/>
        </w:rPr>
        <w:t>30</w:t>
      </w:r>
      <w:r>
        <w:rPr>
          <w:rFonts w:ascii="Times New Roman" w:hAnsi="Times New Roman" w:cs="Times New Roman"/>
          <w:lang w:eastAsia="zh-CN"/>
        </w:rPr>
        <w:t xml:space="preserve"> </w:t>
      </w:r>
      <w:r w:rsidRPr="005B29B9">
        <w:rPr>
          <w:rFonts w:ascii="Times New Roman" w:hAnsi="Times New Roman" w:cs="Times New Roman"/>
          <w:lang w:eastAsia="zh-CN"/>
        </w:rPr>
        <w:t>min</w:t>
      </w:r>
      <w:r w:rsidRPr="005B29B9">
        <w:rPr>
          <w:rFonts w:ascii="Times New Roman" w:hAnsi="Times New Roman" w:cs="Times New Roman"/>
          <w:lang w:eastAsia="zh-CN"/>
        </w:rPr>
        <w:t>后</w:t>
      </w:r>
      <w:proofErr w:type="gramStart"/>
      <w:r w:rsidRPr="005B29B9">
        <w:rPr>
          <w:rFonts w:ascii="Times New Roman" w:hAnsi="Times New Roman" w:cs="Times New Roman"/>
          <w:lang w:eastAsia="zh-CN"/>
        </w:rPr>
        <w:t>用</w:t>
      </w:r>
      <w:r>
        <w:rPr>
          <w:rFonts w:hint="eastAsia"/>
          <w:lang w:eastAsia="zh-CN"/>
        </w:rPr>
        <w:t>试验</w:t>
      </w:r>
      <w:proofErr w:type="gramEnd"/>
      <w:r>
        <w:rPr>
          <w:rFonts w:hint="eastAsia"/>
          <w:lang w:eastAsia="zh-CN"/>
        </w:rPr>
        <w:t>用水润湿，抚平</w:t>
      </w:r>
      <w:proofErr w:type="gramStart"/>
      <w:r>
        <w:rPr>
          <w:rFonts w:hint="eastAsia"/>
          <w:lang w:eastAsia="zh-CN"/>
        </w:rPr>
        <w:t>发束至无</w:t>
      </w:r>
      <w:proofErr w:type="gramEnd"/>
      <w:r>
        <w:rPr>
          <w:rFonts w:hint="eastAsia"/>
          <w:lang w:eastAsia="zh-CN"/>
        </w:rPr>
        <w:t>水滴下。将发束卷起置于容器中，用称好的测试产品或对照品</w:t>
      </w:r>
      <w:proofErr w:type="gramStart"/>
      <w:r>
        <w:rPr>
          <w:rFonts w:hint="eastAsia"/>
          <w:lang w:eastAsia="zh-CN"/>
        </w:rPr>
        <w:t>沾匀发束</w:t>
      </w:r>
      <w:proofErr w:type="gramEnd"/>
      <w:r>
        <w:rPr>
          <w:rFonts w:hint="eastAsia"/>
          <w:lang w:eastAsia="zh-CN"/>
        </w:rPr>
        <w:t>，从上往下搓洗1</w:t>
      </w:r>
      <w:r>
        <w:rPr>
          <w:lang w:eastAsia="zh-CN"/>
        </w:rPr>
        <w:t xml:space="preserve"> </w:t>
      </w:r>
      <w:r w:rsidRPr="005B29B9">
        <w:rPr>
          <w:rFonts w:ascii="Times New Roman" w:hAnsi="Times New Roman" w:cs="Times New Roman"/>
          <w:lang w:eastAsia="zh-CN"/>
        </w:rPr>
        <w:t>min</w:t>
      </w:r>
      <w:r>
        <w:rPr>
          <w:rFonts w:hint="eastAsia"/>
          <w:lang w:eastAsia="zh-CN"/>
        </w:rPr>
        <w:t>。</w:t>
      </w:r>
      <w:proofErr w:type="gramStart"/>
      <w:r w:rsidRPr="005B29B9">
        <w:rPr>
          <w:rFonts w:ascii="Times New Roman" w:hAnsi="Times New Roman" w:cs="Times New Roman"/>
          <w:lang w:eastAsia="zh-CN"/>
        </w:rPr>
        <w:t>用</w:t>
      </w:r>
      <w:r>
        <w:rPr>
          <w:rFonts w:hint="eastAsia"/>
          <w:lang w:eastAsia="zh-CN"/>
        </w:rPr>
        <w:t>试验</w:t>
      </w:r>
      <w:proofErr w:type="gramEnd"/>
      <w:r>
        <w:rPr>
          <w:rFonts w:hint="eastAsia"/>
          <w:lang w:eastAsia="zh-CN"/>
        </w:rPr>
        <w:t>用水冲洗</w:t>
      </w:r>
      <w:r w:rsidRPr="00C970CA">
        <w:rPr>
          <w:rFonts w:hint="eastAsia"/>
          <w:lang w:eastAsia="zh-CN"/>
        </w:rPr>
        <w:t>发束</w:t>
      </w:r>
      <w:r>
        <w:rPr>
          <w:rFonts w:hint="eastAsia"/>
          <w:lang w:eastAsia="zh-CN"/>
        </w:rPr>
        <w:t>3</w:t>
      </w:r>
      <w:r>
        <w:rPr>
          <w:lang w:eastAsia="zh-CN"/>
        </w:rPr>
        <w:t>0</w:t>
      </w:r>
      <w:r w:rsidRPr="0047196F">
        <w:rPr>
          <w:rFonts w:ascii="Times New Roman" w:hAnsi="Times New Roman" w:cs="Times New Roman"/>
          <w:lang w:eastAsia="zh-CN"/>
        </w:rPr>
        <w:t xml:space="preserve"> </w:t>
      </w:r>
      <w:r w:rsidRPr="0047196F">
        <w:rPr>
          <w:rFonts w:ascii="Times New Roman" w:hAnsi="Times New Roman" w:cs="Times New Roman" w:hint="eastAsia"/>
          <w:lang w:eastAsia="zh-CN"/>
        </w:rPr>
        <w:t>s</w:t>
      </w:r>
      <w:r w:rsidRPr="00C970CA">
        <w:rPr>
          <w:rFonts w:hint="eastAsia"/>
          <w:lang w:eastAsia="zh-CN"/>
        </w:rPr>
        <w:t>，</w:t>
      </w:r>
      <w:r>
        <w:rPr>
          <w:rFonts w:hint="eastAsia"/>
          <w:lang w:eastAsia="zh-CN"/>
        </w:rPr>
        <w:t>每隔5</w:t>
      </w:r>
      <w:r w:rsidRPr="0047196F">
        <w:rPr>
          <w:rFonts w:ascii="Times New Roman" w:hAnsi="Times New Roman" w:cs="Times New Roman"/>
          <w:lang w:eastAsia="zh-CN"/>
        </w:rPr>
        <w:t xml:space="preserve"> </w:t>
      </w:r>
      <w:r w:rsidRPr="0047196F">
        <w:rPr>
          <w:rFonts w:ascii="Times New Roman" w:hAnsi="Times New Roman" w:cs="Times New Roman" w:hint="eastAsia"/>
          <w:lang w:eastAsia="zh-CN"/>
        </w:rPr>
        <w:t>s</w:t>
      </w:r>
      <w:proofErr w:type="gramStart"/>
      <w:r>
        <w:rPr>
          <w:rFonts w:hint="eastAsia"/>
          <w:lang w:eastAsia="zh-CN"/>
        </w:rPr>
        <w:t>从上到下夹压一次</w:t>
      </w:r>
      <w:proofErr w:type="gramEnd"/>
      <w:r>
        <w:rPr>
          <w:rFonts w:hint="eastAsia"/>
          <w:lang w:eastAsia="zh-CN"/>
        </w:rPr>
        <w:t>发束，抚平</w:t>
      </w:r>
      <w:proofErr w:type="gramStart"/>
      <w:r>
        <w:rPr>
          <w:rFonts w:hint="eastAsia"/>
          <w:lang w:eastAsia="zh-CN"/>
        </w:rPr>
        <w:t>发束至无</w:t>
      </w:r>
      <w:proofErr w:type="gramEnd"/>
      <w:r>
        <w:rPr>
          <w:rFonts w:hint="eastAsia"/>
          <w:lang w:eastAsia="zh-CN"/>
        </w:rPr>
        <w:t>水滴下，用梳子疏通发束</w:t>
      </w:r>
      <w:r>
        <w:rPr>
          <w:rFonts w:hint="eastAsia"/>
          <w:sz w:val="22"/>
          <w:szCs w:val="22"/>
          <w:lang w:eastAsia="zh-CN"/>
        </w:rPr>
        <w:t>。</w:t>
      </w:r>
    </w:p>
    <w:p w14:paraId="2BE15DEA" w14:textId="3308BE5E" w:rsidR="00A0042B" w:rsidRPr="0023063E" w:rsidRDefault="0092147F" w:rsidP="00A0042B">
      <w:pPr>
        <w:pStyle w:val="a6"/>
        <w:numPr>
          <w:ilvl w:val="0"/>
          <w:numId w:val="0"/>
        </w:numPr>
        <w:rPr>
          <w:rFonts w:hAnsi="黑体"/>
          <w:szCs w:val="20"/>
        </w:rPr>
      </w:pPr>
      <w:r>
        <w:rPr>
          <w:rFonts w:hAnsi="黑体"/>
          <w:szCs w:val="20"/>
        </w:rPr>
        <w:t>B</w:t>
      </w:r>
      <w:r w:rsidR="00A0042B" w:rsidRPr="0023063E">
        <w:rPr>
          <w:rFonts w:hAnsi="黑体"/>
          <w:szCs w:val="20"/>
        </w:rPr>
        <w:t>.</w:t>
      </w:r>
      <w:r w:rsidR="00A0042B">
        <w:rPr>
          <w:rFonts w:hAnsi="黑体"/>
          <w:szCs w:val="20"/>
        </w:rPr>
        <w:t>2</w:t>
      </w:r>
      <w:r w:rsidR="00A0042B" w:rsidRPr="0023063E">
        <w:rPr>
          <w:rFonts w:hAnsi="黑体"/>
          <w:szCs w:val="20"/>
        </w:rPr>
        <w:t xml:space="preserve">.2 </w:t>
      </w:r>
      <w:r w:rsidR="00A0042B" w:rsidRPr="0023063E">
        <w:rPr>
          <w:rFonts w:hAnsi="黑体" w:hint="eastAsia"/>
          <w:szCs w:val="20"/>
        </w:rPr>
        <w:t>驻留类产品</w:t>
      </w:r>
      <w:r w:rsidR="00A0042B">
        <w:rPr>
          <w:rFonts w:hint="eastAsia"/>
        </w:rPr>
        <w:t>上样方法</w:t>
      </w:r>
    </w:p>
    <w:p w14:paraId="7FDC9DBD" w14:textId="388DBFA1" w:rsidR="00A0042B" w:rsidRDefault="0092147F" w:rsidP="00A0042B">
      <w:pPr>
        <w:pStyle w:val="a7"/>
        <w:numPr>
          <w:ilvl w:val="0"/>
          <w:numId w:val="0"/>
        </w:numPr>
        <w:spacing w:beforeLines="0" w:before="0" w:afterLines="0" w:after="0"/>
      </w:pPr>
      <w:r>
        <w:t>B</w:t>
      </w:r>
      <w:r w:rsidR="00A0042B">
        <w:t xml:space="preserve">.2.2.1 </w:t>
      </w:r>
      <w:r w:rsidR="00A0042B">
        <w:rPr>
          <w:rFonts w:hint="eastAsia"/>
        </w:rPr>
        <w:t>湿发上样</w:t>
      </w:r>
    </w:p>
    <w:p w14:paraId="4D9C63A8" w14:textId="77777777" w:rsidR="00A0042B" w:rsidRDefault="00A0042B" w:rsidP="00A0042B">
      <w:pPr>
        <w:pStyle w:val="afffffff4"/>
        <w:spacing w:after="240"/>
        <w:ind w:firstLineChars="200" w:firstLine="420"/>
        <w:rPr>
          <w:sz w:val="22"/>
          <w:szCs w:val="22"/>
          <w:lang w:eastAsia="zh-CN"/>
        </w:rPr>
      </w:pPr>
      <w:r>
        <w:rPr>
          <w:rFonts w:hint="eastAsia"/>
          <w:lang w:eastAsia="zh-CN"/>
        </w:rPr>
        <w:t>称取测试产品或对照品，</w:t>
      </w:r>
      <w:proofErr w:type="gramStart"/>
      <w:r>
        <w:rPr>
          <w:rFonts w:hint="eastAsia"/>
          <w:lang w:eastAsia="zh-CN"/>
        </w:rPr>
        <w:t>称样量按</w:t>
      </w:r>
      <w:proofErr w:type="gramEnd"/>
      <w:r>
        <w:rPr>
          <w:rFonts w:hint="eastAsia"/>
          <w:lang w:eastAsia="zh-CN"/>
        </w:rPr>
        <w:t>每克重</w:t>
      </w:r>
      <w:r w:rsidRPr="005B29B9">
        <w:rPr>
          <w:rFonts w:ascii="Times New Roman" w:hAnsi="Times New Roman" w:cs="Times New Roman" w:hint="eastAsia"/>
          <w:lang w:eastAsia="zh-CN"/>
        </w:rPr>
        <w:t>发</w:t>
      </w:r>
      <w:proofErr w:type="gramStart"/>
      <w:r w:rsidRPr="005B29B9">
        <w:rPr>
          <w:rFonts w:ascii="Times New Roman" w:hAnsi="Times New Roman" w:cs="Times New Roman" w:hint="eastAsia"/>
          <w:lang w:eastAsia="zh-CN"/>
        </w:rPr>
        <w:t>束给予</w:t>
      </w:r>
      <w:proofErr w:type="gramEnd"/>
      <w:r w:rsidRPr="005B29B9">
        <w:rPr>
          <w:rFonts w:ascii="Times New Roman" w:hAnsi="Times New Roman" w:cs="Times New Roman" w:hint="eastAsia"/>
          <w:lang w:eastAsia="zh-CN"/>
        </w:rPr>
        <w:t>0.</w:t>
      </w:r>
      <w:r>
        <w:rPr>
          <w:rFonts w:ascii="Times New Roman" w:hAnsi="Times New Roman" w:cs="Times New Roman"/>
          <w:lang w:eastAsia="zh-CN"/>
        </w:rPr>
        <w:t>2</w:t>
      </w:r>
      <w:r w:rsidRPr="005B29B9">
        <w:rPr>
          <w:rFonts w:ascii="Times New Roman" w:hAnsi="Times New Roman" w:cs="Times New Roman" w:hint="eastAsia"/>
          <w:lang w:eastAsia="zh-CN"/>
        </w:rPr>
        <w:t>g</w:t>
      </w:r>
      <w:r w:rsidRPr="005B29B9">
        <w:rPr>
          <w:rFonts w:ascii="Times New Roman" w:hAnsi="Times New Roman" w:cs="Times New Roman" w:hint="eastAsia"/>
          <w:lang w:eastAsia="zh-CN"/>
        </w:rPr>
        <w:t>样品计</w:t>
      </w:r>
      <w:r>
        <w:rPr>
          <w:rFonts w:hint="eastAsia"/>
          <w:lang w:eastAsia="zh-CN"/>
        </w:rPr>
        <w:t>算，或按产品使用说明的要求。经过预处理的发束置于恒温恒湿环境</w:t>
      </w:r>
      <w:proofErr w:type="gramStart"/>
      <w:r>
        <w:rPr>
          <w:rFonts w:hint="eastAsia"/>
          <w:lang w:eastAsia="zh-CN"/>
        </w:rPr>
        <w:t>内平</w:t>
      </w:r>
      <w:r w:rsidRPr="005B29B9">
        <w:rPr>
          <w:rFonts w:ascii="Times New Roman" w:hAnsi="Times New Roman" w:cs="Times New Roman" w:hint="eastAsia"/>
          <w:lang w:eastAsia="zh-CN"/>
        </w:rPr>
        <w:t>衡</w:t>
      </w:r>
      <w:proofErr w:type="gramEnd"/>
      <w:r w:rsidRPr="005B29B9">
        <w:rPr>
          <w:rFonts w:ascii="Times New Roman" w:hAnsi="Times New Roman" w:cs="Times New Roman" w:hint="eastAsia"/>
          <w:lang w:eastAsia="zh-CN"/>
        </w:rPr>
        <w:t>至少</w:t>
      </w:r>
      <w:r w:rsidRPr="005B29B9">
        <w:rPr>
          <w:rFonts w:ascii="Times New Roman" w:hAnsi="Times New Roman" w:cs="Times New Roman" w:hint="eastAsia"/>
          <w:lang w:eastAsia="zh-CN"/>
        </w:rPr>
        <w:t>30min</w:t>
      </w:r>
      <w:r w:rsidRPr="005B29B9">
        <w:rPr>
          <w:rFonts w:ascii="Times New Roman" w:hAnsi="Times New Roman" w:cs="Times New Roman" w:hint="eastAsia"/>
          <w:lang w:eastAsia="zh-CN"/>
        </w:rPr>
        <w:t>后</w:t>
      </w:r>
      <w:proofErr w:type="gramStart"/>
      <w:r w:rsidRPr="005B29B9">
        <w:rPr>
          <w:rFonts w:ascii="Times New Roman" w:hAnsi="Times New Roman" w:cs="Times New Roman" w:hint="eastAsia"/>
          <w:lang w:eastAsia="zh-CN"/>
        </w:rPr>
        <w:t>用试验</w:t>
      </w:r>
      <w:proofErr w:type="gramEnd"/>
      <w:r>
        <w:rPr>
          <w:rFonts w:hint="eastAsia"/>
          <w:lang w:eastAsia="zh-CN"/>
        </w:rPr>
        <w:t>用水润湿，抚平</w:t>
      </w:r>
      <w:proofErr w:type="gramStart"/>
      <w:r>
        <w:rPr>
          <w:rFonts w:hint="eastAsia"/>
          <w:lang w:eastAsia="zh-CN"/>
        </w:rPr>
        <w:t>发束至无</w:t>
      </w:r>
      <w:proofErr w:type="gramEnd"/>
      <w:r>
        <w:rPr>
          <w:rFonts w:hint="eastAsia"/>
          <w:lang w:eastAsia="zh-CN"/>
        </w:rPr>
        <w:t>水滴下。将发束卷起置于容器中，用称好的测试产品或对照品</w:t>
      </w:r>
      <w:proofErr w:type="gramStart"/>
      <w:r>
        <w:rPr>
          <w:rFonts w:hint="eastAsia"/>
          <w:lang w:eastAsia="zh-CN"/>
        </w:rPr>
        <w:t>沾匀发束</w:t>
      </w:r>
      <w:proofErr w:type="gramEnd"/>
      <w:r>
        <w:rPr>
          <w:rFonts w:hint="eastAsia"/>
          <w:lang w:eastAsia="zh-CN"/>
        </w:rPr>
        <w:t>，用梳子疏通发束</w:t>
      </w:r>
      <w:r>
        <w:rPr>
          <w:rFonts w:hint="eastAsia"/>
          <w:sz w:val="22"/>
          <w:szCs w:val="22"/>
          <w:lang w:eastAsia="zh-CN"/>
        </w:rPr>
        <w:t>。</w:t>
      </w:r>
    </w:p>
    <w:p w14:paraId="03A7F196" w14:textId="0387AA77" w:rsidR="00A0042B" w:rsidRDefault="0092147F" w:rsidP="00A0042B">
      <w:pPr>
        <w:pStyle w:val="a7"/>
        <w:numPr>
          <w:ilvl w:val="0"/>
          <w:numId w:val="0"/>
        </w:numPr>
        <w:spacing w:beforeLines="0" w:before="0" w:afterLines="0" w:after="0"/>
      </w:pPr>
      <w:r>
        <w:t>B</w:t>
      </w:r>
      <w:r w:rsidR="00A0042B">
        <w:t xml:space="preserve">.2.2.2 </w:t>
      </w:r>
      <w:r w:rsidR="00A0042B">
        <w:rPr>
          <w:rFonts w:hint="eastAsia"/>
        </w:rPr>
        <w:t>干发上样</w:t>
      </w:r>
    </w:p>
    <w:p w14:paraId="5CEBBAE4" w14:textId="77777777" w:rsidR="00A0042B" w:rsidRPr="00832E7F" w:rsidRDefault="00A0042B" w:rsidP="00A0042B">
      <w:pPr>
        <w:pStyle w:val="afffffff4"/>
        <w:ind w:firstLineChars="200" w:firstLine="420"/>
        <w:rPr>
          <w:lang w:eastAsia="zh-CN"/>
        </w:rPr>
      </w:pPr>
      <w:r>
        <w:rPr>
          <w:rFonts w:hint="eastAsia"/>
          <w:lang w:eastAsia="zh-CN"/>
        </w:rPr>
        <w:t>称取测试产品或对照品，</w:t>
      </w:r>
      <w:proofErr w:type="gramStart"/>
      <w:r>
        <w:rPr>
          <w:rFonts w:hint="eastAsia"/>
          <w:lang w:eastAsia="zh-CN"/>
        </w:rPr>
        <w:t>称样量按</w:t>
      </w:r>
      <w:proofErr w:type="gramEnd"/>
      <w:r>
        <w:rPr>
          <w:rFonts w:hint="eastAsia"/>
          <w:lang w:eastAsia="zh-CN"/>
        </w:rPr>
        <w:t>每克</w:t>
      </w:r>
      <w:r w:rsidRPr="005B29B9">
        <w:rPr>
          <w:rFonts w:ascii="Times New Roman" w:hAnsi="Times New Roman" w:cs="Times New Roman" w:hint="eastAsia"/>
          <w:lang w:eastAsia="zh-CN"/>
        </w:rPr>
        <w:t>重发</w:t>
      </w:r>
      <w:proofErr w:type="gramStart"/>
      <w:r w:rsidRPr="005B29B9">
        <w:rPr>
          <w:rFonts w:ascii="Times New Roman" w:hAnsi="Times New Roman" w:cs="Times New Roman" w:hint="eastAsia"/>
          <w:lang w:eastAsia="zh-CN"/>
        </w:rPr>
        <w:t>束给予</w:t>
      </w:r>
      <w:proofErr w:type="gramEnd"/>
      <w:r w:rsidRPr="005B29B9">
        <w:rPr>
          <w:rFonts w:ascii="Times New Roman" w:hAnsi="Times New Roman" w:cs="Times New Roman" w:hint="eastAsia"/>
          <w:lang w:eastAsia="zh-CN"/>
        </w:rPr>
        <w:t>0.</w:t>
      </w:r>
      <w:r>
        <w:rPr>
          <w:rFonts w:ascii="Times New Roman" w:hAnsi="Times New Roman" w:cs="Times New Roman"/>
          <w:lang w:eastAsia="zh-CN"/>
        </w:rPr>
        <w:t>2</w:t>
      </w:r>
      <w:r w:rsidRPr="005B29B9">
        <w:rPr>
          <w:rFonts w:ascii="Times New Roman" w:hAnsi="Times New Roman" w:cs="Times New Roman" w:hint="eastAsia"/>
          <w:lang w:eastAsia="zh-CN"/>
        </w:rPr>
        <w:t>g</w:t>
      </w:r>
      <w:r w:rsidRPr="005B29B9">
        <w:rPr>
          <w:rFonts w:ascii="Times New Roman" w:hAnsi="Times New Roman" w:cs="Times New Roman" w:hint="eastAsia"/>
          <w:lang w:eastAsia="zh-CN"/>
        </w:rPr>
        <w:t>样品计算，</w:t>
      </w:r>
      <w:r>
        <w:rPr>
          <w:rFonts w:hint="eastAsia"/>
          <w:lang w:eastAsia="zh-CN"/>
        </w:rPr>
        <w:t>或按产品使用说明的要求。经过预处理的发束置于恒温恒湿环境</w:t>
      </w:r>
      <w:proofErr w:type="gramStart"/>
      <w:r>
        <w:rPr>
          <w:rFonts w:hint="eastAsia"/>
          <w:lang w:eastAsia="zh-CN"/>
        </w:rPr>
        <w:t>内平衡</w:t>
      </w:r>
      <w:proofErr w:type="gramEnd"/>
      <w:r w:rsidRPr="005B29B9">
        <w:rPr>
          <w:rFonts w:ascii="Times New Roman" w:hAnsi="Times New Roman" w:cs="Times New Roman" w:hint="eastAsia"/>
          <w:lang w:eastAsia="zh-CN"/>
        </w:rPr>
        <w:t>至少</w:t>
      </w:r>
      <w:r w:rsidRPr="005B29B9">
        <w:rPr>
          <w:rFonts w:ascii="Times New Roman" w:hAnsi="Times New Roman" w:cs="Times New Roman" w:hint="eastAsia"/>
          <w:lang w:eastAsia="zh-CN"/>
        </w:rPr>
        <w:t>30min</w:t>
      </w:r>
      <w:r w:rsidRPr="005B29B9">
        <w:rPr>
          <w:rFonts w:ascii="Times New Roman" w:hAnsi="Times New Roman" w:cs="Times New Roman" w:hint="eastAsia"/>
          <w:lang w:eastAsia="zh-CN"/>
        </w:rPr>
        <w:t>。</w:t>
      </w:r>
      <w:r>
        <w:rPr>
          <w:rFonts w:hint="eastAsia"/>
          <w:lang w:eastAsia="zh-CN"/>
        </w:rPr>
        <w:t>将发束卷起置于容器中</w:t>
      </w:r>
      <w:r w:rsidRPr="002666D7">
        <w:rPr>
          <w:rFonts w:hint="eastAsia"/>
          <w:lang w:eastAsia="zh-CN"/>
        </w:rPr>
        <w:t>，用称好的</w:t>
      </w:r>
      <w:r>
        <w:rPr>
          <w:rFonts w:hint="eastAsia"/>
          <w:lang w:eastAsia="zh-CN"/>
        </w:rPr>
        <w:t>测试产品或对照品</w:t>
      </w:r>
      <w:proofErr w:type="gramStart"/>
      <w:r w:rsidRPr="002666D7">
        <w:rPr>
          <w:rFonts w:hint="eastAsia"/>
          <w:lang w:eastAsia="zh-CN"/>
        </w:rPr>
        <w:t>沾匀发束</w:t>
      </w:r>
      <w:proofErr w:type="gramEnd"/>
      <w:r w:rsidRPr="002666D7">
        <w:rPr>
          <w:rFonts w:hint="eastAsia"/>
          <w:lang w:eastAsia="zh-CN"/>
        </w:rPr>
        <w:t>，</w:t>
      </w:r>
      <w:r>
        <w:rPr>
          <w:rFonts w:hint="eastAsia"/>
          <w:lang w:eastAsia="zh-CN"/>
        </w:rPr>
        <w:t>用梳子疏通发束</w:t>
      </w:r>
      <w:r w:rsidRPr="002666D7">
        <w:rPr>
          <w:rFonts w:hint="eastAsia"/>
          <w:lang w:eastAsia="zh-CN"/>
        </w:rPr>
        <w:t>。</w:t>
      </w:r>
    </w:p>
    <w:p w14:paraId="15831BBA" w14:textId="77777777" w:rsidR="008746F2" w:rsidRPr="00A0042B" w:rsidRDefault="008746F2" w:rsidP="008746F2">
      <w:pPr>
        <w:pStyle w:val="afffffff4"/>
        <w:ind w:firstLine="200"/>
        <w:rPr>
          <w:lang w:eastAsia="zh-CN"/>
        </w:rPr>
      </w:pPr>
    </w:p>
    <w:p w14:paraId="61CB67AA" w14:textId="77777777" w:rsidR="008746F2" w:rsidRDefault="008746F2" w:rsidP="008746F2">
      <w:pPr>
        <w:widowControl/>
        <w:jc w:val="left"/>
        <w:rPr>
          <w:rFonts w:ascii="宋体" w:hAnsi="宋体" w:cs="宋体"/>
          <w:kern w:val="0"/>
          <w:szCs w:val="21"/>
          <w:lang w:bidi="en-US"/>
        </w:rPr>
      </w:pPr>
      <w:r>
        <w:br w:type="page"/>
      </w:r>
    </w:p>
    <w:p w14:paraId="5354CE55" w14:textId="417C29DC" w:rsidR="008746F2" w:rsidRDefault="002B1F02" w:rsidP="005C7F53">
      <w:pPr>
        <w:pStyle w:val="af7"/>
        <w:spacing w:before="0" w:after="0"/>
        <w:jc w:val="left"/>
        <w:rPr>
          <w:rFonts w:ascii="Times New Roman"/>
        </w:rPr>
      </w:pPr>
      <w:r w:rsidRPr="00E0531F">
        <w:rPr>
          <w:rStyle w:val="afffb"/>
        </w:rPr>
        <w:lastRenderedPageBreak/>
        <w:footnoteReference w:id="3"/>
      </w:r>
      <w:r w:rsidR="008746F2">
        <w:rPr>
          <w:rFonts w:ascii="Times New Roman"/>
        </w:rPr>
        <w:br/>
      </w:r>
      <w:r w:rsidR="008746F2">
        <w:rPr>
          <w:rFonts w:ascii="Times New Roman"/>
        </w:rPr>
        <w:t>（</w:t>
      </w:r>
      <w:r w:rsidR="008746F2">
        <w:rPr>
          <w:rFonts w:ascii="Times New Roman" w:hint="eastAsia"/>
        </w:rPr>
        <w:t>资料</w:t>
      </w:r>
      <w:r w:rsidR="008746F2">
        <w:rPr>
          <w:rFonts w:ascii="Times New Roman"/>
        </w:rPr>
        <w:t>性）</w:t>
      </w:r>
    </w:p>
    <w:p w14:paraId="62617072" w14:textId="5F841D22" w:rsidR="0092147F" w:rsidRDefault="0092147F" w:rsidP="0092147F">
      <w:pPr>
        <w:tabs>
          <w:tab w:val="left" w:pos="634"/>
        </w:tabs>
        <w:spacing w:line="360" w:lineRule="auto"/>
        <w:jc w:val="center"/>
        <w:rPr>
          <w:rFonts w:hAnsi="黑体"/>
        </w:rPr>
      </w:pPr>
      <w:r w:rsidRPr="00BD1ACF">
        <w:rPr>
          <w:rFonts w:ascii="黑体" w:eastAsia="黑体" w:hAnsi="黑体" w:hint="eastAsia"/>
          <w:kern w:val="0"/>
          <w:szCs w:val="20"/>
        </w:rPr>
        <w:t>发束受损</w:t>
      </w:r>
      <w:r>
        <w:rPr>
          <w:rFonts w:ascii="黑体" w:eastAsia="黑体" w:hAnsi="黑体" w:hint="eastAsia"/>
          <w:kern w:val="0"/>
          <w:szCs w:val="20"/>
        </w:rPr>
        <w:t>处理方法</w:t>
      </w:r>
      <w:r w:rsidR="00B17555">
        <w:rPr>
          <w:rFonts w:ascii="黑体" w:eastAsia="黑体" w:hAnsi="黑体" w:hint="eastAsia"/>
          <w:kern w:val="0"/>
          <w:szCs w:val="20"/>
        </w:rPr>
        <w:t>（化学法）</w:t>
      </w:r>
    </w:p>
    <w:p w14:paraId="4F23A6E5" w14:textId="73836B71" w:rsidR="0092147F" w:rsidRPr="0034725E" w:rsidRDefault="0092147F" w:rsidP="0092147F">
      <w:pPr>
        <w:pStyle w:val="a6"/>
        <w:numPr>
          <w:ilvl w:val="0"/>
          <w:numId w:val="0"/>
        </w:numPr>
        <w:rPr>
          <w:rFonts w:hAnsi="黑体"/>
          <w:szCs w:val="20"/>
        </w:rPr>
      </w:pPr>
      <w:r>
        <w:rPr>
          <w:rFonts w:hAnsi="黑体"/>
          <w:szCs w:val="20"/>
        </w:rPr>
        <w:t>C</w:t>
      </w:r>
      <w:r w:rsidRPr="0034725E">
        <w:rPr>
          <w:rFonts w:hAnsi="黑体"/>
          <w:szCs w:val="20"/>
        </w:rPr>
        <w:t xml:space="preserve">.1 </w:t>
      </w:r>
      <w:r w:rsidRPr="0034725E">
        <w:rPr>
          <w:rFonts w:hAnsi="黑体" w:hint="eastAsia"/>
          <w:szCs w:val="20"/>
        </w:rPr>
        <w:t>化学处理液制备</w:t>
      </w:r>
    </w:p>
    <w:p w14:paraId="25C68519" w14:textId="77777777" w:rsidR="0092147F" w:rsidRDefault="0092147F" w:rsidP="0092147F">
      <w:pPr>
        <w:pStyle w:val="afffffff4"/>
        <w:ind w:firstLineChars="200" w:firstLine="420"/>
        <w:rPr>
          <w:rFonts w:ascii="Times New Roman" w:hAnsi="Times New Roman" w:cs="Times New Roman"/>
          <w:lang w:eastAsia="zh-CN"/>
        </w:rPr>
      </w:pPr>
      <w:r w:rsidRPr="0034725E">
        <w:rPr>
          <w:rFonts w:ascii="Times New Roman" w:hAnsi="Times New Roman" w:cs="Times New Roman"/>
          <w:lang w:eastAsia="zh-CN"/>
        </w:rPr>
        <w:t>称取</w:t>
      </w:r>
      <w:r w:rsidRPr="0034725E">
        <w:rPr>
          <w:rFonts w:ascii="Times New Roman" w:hAnsi="Times New Roman" w:cs="Times New Roman"/>
          <w:lang w:eastAsia="zh-CN"/>
        </w:rPr>
        <w:t>30%</w:t>
      </w:r>
      <w:r w:rsidRPr="0034725E">
        <w:rPr>
          <w:rFonts w:ascii="Times New Roman" w:hAnsi="Times New Roman" w:cs="Times New Roman"/>
          <w:lang w:eastAsia="zh-CN"/>
        </w:rPr>
        <w:t>过氧化氢溶液</w:t>
      </w:r>
      <w:r w:rsidRPr="0034725E">
        <w:rPr>
          <w:rFonts w:ascii="Times New Roman" w:hAnsi="Times New Roman" w:cs="Times New Roman"/>
          <w:lang w:eastAsia="zh-CN"/>
        </w:rPr>
        <w:t>119 g</w:t>
      </w:r>
      <w:r w:rsidRPr="0034725E">
        <w:rPr>
          <w:rFonts w:ascii="Times New Roman" w:hAnsi="Times New Roman" w:cs="Times New Roman"/>
          <w:lang w:eastAsia="zh-CN"/>
        </w:rPr>
        <w:t>，加入去离子水</w:t>
      </w:r>
      <w:r w:rsidRPr="0034725E">
        <w:rPr>
          <w:rFonts w:ascii="Times New Roman" w:hAnsi="Times New Roman" w:cs="Times New Roman"/>
          <w:lang w:eastAsia="zh-CN"/>
        </w:rPr>
        <w:t>91 g</w:t>
      </w:r>
      <w:r w:rsidRPr="0034725E">
        <w:rPr>
          <w:rFonts w:ascii="Times New Roman" w:hAnsi="Times New Roman" w:cs="Times New Roman"/>
          <w:lang w:eastAsia="zh-CN"/>
        </w:rPr>
        <w:t>，用</w:t>
      </w:r>
      <w:r w:rsidRPr="0034725E">
        <w:rPr>
          <w:rFonts w:ascii="Times New Roman" w:hAnsi="Times New Roman" w:cs="Times New Roman"/>
          <w:lang w:eastAsia="zh-CN"/>
        </w:rPr>
        <w:t>25%</w:t>
      </w:r>
      <w:r w:rsidRPr="0034725E">
        <w:rPr>
          <w:rFonts w:ascii="Times New Roman" w:hAnsi="Times New Roman" w:cs="Times New Roman"/>
          <w:lang w:eastAsia="zh-CN"/>
        </w:rPr>
        <w:t>的氨水调节</w:t>
      </w:r>
      <w:r w:rsidRPr="0034725E">
        <w:rPr>
          <w:rFonts w:ascii="Times New Roman" w:hAnsi="Times New Roman" w:cs="Times New Roman"/>
          <w:lang w:eastAsia="zh-CN"/>
        </w:rPr>
        <w:t>pH</w:t>
      </w:r>
      <w:r w:rsidRPr="0034725E">
        <w:rPr>
          <w:rFonts w:ascii="Times New Roman" w:hAnsi="Times New Roman" w:cs="Times New Roman"/>
          <w:lang w:eastAsia="zh-CN"/>
        </w:rPr>
        <w:t>值至</w:t>
      </w:r>
      <w:r w:rsidRPr="0034725E">
        <w:rPr>
          <w:rFonts w:ascii="Times New Roman" w:hAnsi="Times New Roman" w:cs="Times New Roman"/>
          <w:lang w:eastAsia="zh-CN"/>
        </w:rPr>
        <w:t>9.3-9.5</w:t>
      </w:r>
      <w:r w:rsidRPr="0034725E">
        <w:rPr>
          <w:rFonts w:ascii="Times New Roman" w:hAnsi="Times New Roman" w:cs="Times New Roman"/>
          <w:lang w:eastAsia="zh-CN"/>
        </w:rPr>
        <w:t>，配制成化学处理液；化学处理液可根据实际称量情况等比例放大，需现用现配。</w:t>
      </w:r>
    </w:p>
    <w:p w14:paraId="4BECC4C2" w14:textId="70570B1F" w:rsidR="0092147F" w:rsidRPr="0034725E" w:rsidRDefault="0092147F" w:rsidP="0092147F">
      <w:pPr>
        <w:pStyle w:val="a6"/>
        <w:numPr>
          <w:ilvl w:val="0"/>
          <w:numId w:val="0"/>
        </w:numPr>
        <w:rPr>
          <w:rFonts w:hAnsi="黑体"/>
          <w:szCs w:val="20"/>
        </w:rPr>
      </w:pPr>
      <w:r>
        <w:rPr>
          <w:rFonts w:hAnsi="黑体"/>
          <w:szCs w:val="20"/>
        </w:rPr>
        <w:t>C</w:t>
      </w:r>
      <w:r w:rsidRPr="0034725E">
        <w:rPr>
          <w:rFonts w:hAnsi="黑体"/>
          <w:szCs w:val="20"/>
        </w:rPr>
        <w:t>.</w:t>
      </w:r>
      <w:r>
        <w:rPr>
          <w:rFonts w:hAnsi="黑体"/>
          <w:szCs w:val="20"/>
        </w:rPr>
        <w:t>2</w:t>
      </w:r>
      <w:r w:rsidRPr="0034725E">
        <w:rPr>
          <w:rFonts w:hAnsi="黑体"/>
          <w:szCs w:val="20"/>
        </w:rPr>
        <w:t xml:space="preserve"> </w:t>
      </w:r>
      <w:r w:rsidRPr="00BD1ACF">
        <w:rPr>
          <w:rFonts w:hAnsi="黑体" w:hint="eastAsia"/>
          <w:szCs w:val="20"/>
        </w:rPr>
        <w:t>发束受损</w:t>
      </w:r>
      <w:r>
        <w:rPr>
          <w:rFonts w:hAnsi="黑体" w:hint="eastAsia"/>
          <w:szCs w:val="20"/>
        </w:rPr>
        <w:t>处理步骤</w:t>
      </w:r>
    </w:p>
    <w:p w14:paraId="5545148D" w14:textId="77777777" w:rsidR="0092147F" w:rsidRPr="0034725E" w:rsidRDefault="0092147F" w:rsidP="0092147F">
      <w:pPr>
        <w:pStyle w:val="afffffff4"/>
        <w:ind w:firstLineChars="200" w:firstLine="420"/>
        <w:rPr>
          <w:rFonts w:ascii="Times New Roman" w:hAnsi="Times New Roman" w:cs="Times New Roman"/>
          <w:lang w:eastAsia="zh-CN"/>
        </w:rPr>
      </w:pPr>
      <w:r w:rsidRPr="0034725E">
        <w:rPr>
          <w:rFonts w:ascii="Times New Roman" w:hAnsi="Times New Roman" w:cs="Times New Roman"/>
          <w:lang w:eastAsia="zh-CN"/>
        </w:rPr>
        <w:t>将清洁后的发束平铺在清洗容器，或放入烧杯中，加入化学处理液，使得头发完全浸没在溶液中，停留</w:t>
      </w:r>
      <w:r w:rsidRPr="0034725E">
        <w:rPr>
          <w:rFonts w:ascii="Times New Roman" w:hAnsi="Times New Roman" w:cs="Times New Roman"/>
          <w:lang w:eastAsia="zh-CN"/>
        </w:rPr>
        <w:t>30 min</w:t>
      </w:r>
      <w:r w:rsidRPr="0034725E">
        <w:rPr>
          <w:rFonts w:ascii="Times New Roman" w:hAnsi="Times New Roman" w:cs="Times New Roman"/>
          <w:lang w:eastAsia="zh-CN"/>
        </w:rPr>
        <w:t>后，将发束捞出用清水冲洗</w:t>
      </w:r>
      <w:r w:rsidRPr="0034725E">
        <w:rPr>
          <w:rFonts w:ascii="Times New Roman" w:hAnsi="Times New Roman" w:cs="Times New Roman"/>
          <w:lang w:eastAsia="zh-CN"/>
        </w:rPr>
        <w:t>3 min</w:t>
      </w:r>
      <w:r w:rsidRPr="0034725E">
        <w:rPr>
          <w:rFonts w:ascii="Times New Roman" w:hAnsi="Times New Roman" w:cs="Times New Roman"/>
          <w:lang w:eastAsia="zh-CN"/>
        </w:rPr>
        <w:t>，确保冲洗干净。</w:t>
      </w:r>
      <w:r>
        <w:rPr>
          <w:rFonts w:ascii="Times New Roman" w:hAnsi="Times New Roman" w:cs="Times New Roman" w:hint="eastAsia"/>
          <w:lang w:eastAsia="zh-CN"/>
        </w:rPr>
        <w:t>再</w:t>
      </w:r>
      <w:r w:rsidRPr="0034725E">
        <w:rPr>
          <w:rFonts w:ascii="Times New Roman" w:hAnsi="Times New Roman" w:cs="Times New Roman"/>
          <w:lang w:eastAsia="zh-CN"/>
        </w:rPr>
        <w:t>重复</w:t>
      </w:r>
      <w:r>
        <w:rPr>
          <w:rFonts w:ascii="Times New Roman" w:hAnsi="Times New Roman" w:cs="Times New Roman" w:hint="eastAsia"/>
          <w:lang w:eastAsia="zh-CN"/>
        </w:rPr>
        <w:t>1</w:t>
      </w:r>
      <w:r>
        <w:rPr>
          <w:rFonts w:ascii="Times New Roman" w:hAnsi="Times New Roman" w:cs="Times New Roman" w:hint="eastAsia"/>
          <w:lang w:eastAsia="zh-CN"/>
        </w:rPr>
        <w:t>次</w:t>
      </w:r>
      <w:r w:rsidRPr="0034725E">
        <w:rPr>
          <w:rFonts w:ascii="Times New Roman" w:hAnsi="Times New Roman" w:cs="Times New Roman"/>
          <w:lang w:eastAsia="zh-CN"/>
        </w:rPr>
        <w:t>上述步骤</w:t>
      </w:r>
      <w:r>
        <w:rPr>
          <w:rFonts w:ascii="Times New Roman" w:hAnsi="Times New Roman" w:cs="Times New Roman" w:hint="eastAsia"/>
          <w:lang w:eastAsia="zh-CN"/>
        </w:rPr>
        <w:t>，</w:t>
      </w:r>
      <w:r w:rsidRPr="0034725E">
        <w:rPr>
          <w:rFonts w:ascii="Times New Roman" w:hAnsi="Times New Roman" w:cs="Times New Roman"/>
          <w:lang w:eastAsia="zh-CN"/>
        </w:rPr>
        <w:t>然后将发束放入</w:t>
      </w:r>
      <w:r w:rsidRPr="0034725E">
        <w:rPr>
          <w:rFonts w:ascii="Times New Roman" w:hAnsi="Times New Roman" w:cs="Times New Roman"/>
          <w:lang w:eastAsia="zh-CN"/>
        </w:rPr>
        <w:t>1000 ml</w:t>
      </w:r>
      <w:r w:rsidRPr="0034725E">
        <w:rPr>
          <w:rFonts w:ascii="Times New Roman" w:hAnsi="Times New Roman" w:cs="Times New Roman"/>
          <w:lang w:eastAsia="zh-CN"/>
        </w:rPr>
        <w:t>去离子水中浸泡</w:t>
      </w:r>
      <w:r w:rsidRPr="0034725E">
        <w:rPr>
          <w:rFonts w:ascii="Times New Roman" w:hAnsi="Times New Roman" w:cs="Times New Roman"/>
          <w:lang w:eastAsia="zh-CN"/>
        </w:rPr>
        <w:t>60 min</w:t>
      </w:r>
      <w:r w:rsidRPr="0034725E">
        <w:rPr>
          <w:rFonts w:ascii="Times New Roman" w:hAnsi="Times New Roman" w:cs="Times New Roman"/>
          <w:lang w:eastAsia="zh-CN"/>
        </w:rPr>
        <w:t>，之后捞出用清水冲洗</w:t>
      </w:r>
      <w:r w:rsidRPr="0034725E">
        <w:rPr>
          <w:rFonts w:ascii="Times New Roman" w:hAnsi="Times New Roman" w:cs="Times New Roman"/>
          <w:lang w:eastAsia="zh-CN"/>
        </w:rPr>
        <w:t>3 min</w:t>
      </w:r>
      <w:r w:rsidRPr="0034725E">
        <w:rPr>
          <w:rFonts w:ascii="Times New Roman" w:hAnsi="Times New Roman" w:cs="Times New Roman"/>
          <w:lang w:eastAsia="zh-CN"/>
        </w:rPr>
        <w:t>。最后用梳子将湿发束梳理整齐，于恒温恒湿室内挂</w:t>
      </w:r>
      <w:proofErr w:type="gramStart"/>
      <w:r w:rsidRPr="0034725E">
        <w:rPr>
          <w:rFonts w:ascii="Times New Roman" w:hAnsi="Times New Roman" w:cs="Times New Roman"/>
          <w:lang w:eastAsia="zh-CN"/>
        </w:rPr>
        <w:t>置至少</w:t>
      </w:r>
      <w:proofErr w:type="gramEnd"/>
      <w:r w:rsidRPr="0034725E">
        <w:rPr>
          <w:rFonts w:ascii="Times New Roman" w:hAnsi="Times New Roman" w:cs="Times New Roman"/>
          <w:lang w:eastAsia="zh-CN"/>
        </w:rPr>
        <w:t>12 h</w:t>
      </w:r>
      <w:r w:rsidRPr="0034725E">
        <w:rPr>
          <w:rFonts w:ascii="Times New Roman" w:hAnsi="Times New Roman" w:cs="Times New Roman"/>
          <w:lang w:eastAsia="zh-CN"/>
        </w:rPr>
        <w:t>。</w:t>
      </w:r>
    </w:p>
    <w:p w14:paraId="2A9E1F54" w14:textId="77777777" w:rsidR="00806656" w:rsidRDefault="00806656">
      <w:pPr>
        <w:widowControl/>
        <w:jc w:val="left"/>
        <w:rPr>
          <w:kern w:val="0"/>
          <w:szCs w:val="21"/>
          <w:lang w:bidi="en-US"/>
        </w:rPr>
      </w:pPr>
      <w:r>
        <w:br w:type="page"/>
      </w:r>
    </w:p>
    <w:p w14:paraId="0F24A38C" w14:textId="1A029031" w:rsidR="00806656" w:rsidRPr="00806656" w:rsidRDefault="002B1F02" w:rsidP="00806656">
      <w:pPr>
        <w:pStyle w:val="af7"/>
        <w:spacing w:before="0" w:after="0"/>
        <w:ind w:left="4111"/>
        <w:jc w:val="left"/>
        <w:rPr>
          <w:rFonts w:ascii="Times New Roman"/>
        </w:rPr>
      </w:pPr>
      <w:r w:rsidRPr="00E0531F">
        <w:rPr>
          <w:rStyle w:val="afffb"/>
        </w:rPr>
        <w:lastRenderedPageBreak/>
        <w:footnoteReference w:id="4"/>
      </w:r>
      <w:r w:rsidR="00806656" w:rsidRPr="00806656">
        <w:rPr>
          <w:rFonts w:ascii="Times New Roman"/>
        </w:rPr>
        <w:br/>
      </w:r>
      <w:r w:rsidR="00806656" w:rsidRPr="00806656">
        <w:rPr>
          <w:rFonts w:ascii="Times New Roman"/>
        </w:rPr>
        <w:t>（</w:t>
      </w:r>
      <w:r w:rsidR="00806656" w:rsidRPr="00806656">
        <w:rPr>
          <w:rFonts w:ascii="Times New Roman" w:hint="eastAsia"/>
        </w:rPr>
        <w:t>资料</w:t>
      </w:r>
      <w:r w:rsidR="00806656" w:rsidRPr="00806656">
        <w:rPr>
          <w:rFonts w:ascii="Times New Roman"/>
        </w:rPr>
        <w:t>性）</w:t>
      </w:r>
    </w:p>
    <w:p w14:paraId="0BA2F706" w14:textId="49998361" w:rsidR="00806656" w:rsidRDefault="00806656" w:rsidP="00806656">
      <w:pPr>
        <w:tabs>
          <w:tab w:val="left" w:pos="634"/>
        </w:tabs>
        <w:spacing w:line="360" w:lineRule="auto"/>
        <w:jc w:val="center"/>
        <w:rPr>
          <w:rFonts w:hAnsi="黑体"/>
        </w:rPr>
      </w:pPr>
      <w:r>
        <w:rPr>
          <w:rFonts w:ascii="黑体" w:eastAsia="黑体" w:hAnsi="黑体" w:hint="eastAsia"/>
          <w:kern w:val="0"/>
          <w:szCs w:val="20"/>
        </w:rPr>
        <w:t>化妆品护发功效宣称</w:t>
      </w:r>
      <w:r w:rsidRPr="00806656">
        <w:rPr>
          <w:rFonts w:ascii="黑体" w:eastAsia="黑体" w:hAnsi="黑体" w:hint="eastAsia"/>
          <w:kern w:val="0"/>
          <w:szCs w:val="20"/>
        </w:rPr>
        <w:t>消费者使用测试</w:t>
      </w:r>
      <w:r>
        <w:rPr>
          <w:rFonts w:ascii="黑体" w:eastAsia="黑体" w:hAnsi="黑体" w:hint="eastAsia"/>
          <w:kern w:val="0"/>
          <w:szCs w:val="20"/>
        </w:rPr>
        <w:t>方法</w:t>
      </w:r>
      <w:r w:rsidRPr="00806656">
        <w:rPr>
          <w:rFonts w:ascii="黑体" w:eastAsia="黑体" w:hAnsi="黑体" w:hint="eastAsia"/>
          <w:kern w:val="0"/>
          <w:szCs w:val="20"/>
        </w:rPr>
        <w:t>评价</w:t>
      </w:r>
      <w:r>
        <w:rPr>
          <w:rFonts w:ascii="黑体" w:eastAsia="黑体" w:hAnsi="黑体" w:hint="eastAsia"/>
          <w:kern w:val="0"/>
          <w:szCs w:val="20"/>
        </w:rPr>
        <w:t>指标</w:t>
      </w:r>
    </w:p>
    <w:p w14:paraId="5E6F3A13" w14:textId="0D915CA0" w:rsidR="00806656" w:rsidRDefault="00806656" w:rsidP="00806656">
      <w:pPr>
        <w:pStyle w:val="afffffff4"/>
        <w:spacing w:before="240"/>
        <w:ind w:firstLineChars="200" w:firstLine="420"/>
        <w:rPr>
          <w:lang w:eastAsia="zh-CN"/>
        </w:rPr>
      </w:pPr>
      <w:r w:rsidRPr="00806656">
        <w:rPr>
          <w:rFonts w:hint="eastAsia"/>
          <w:lang w:eastAsia="zh-CN"/>
        </w:rPr>
        <w:t>化妆品护发功效宣称</w:t>
      </w:r>
      <w:r>
        <w:rPr>
          <w:rFonts w:hint="eastAsia"/>
          <w:lang w:eastAsia="zh-CN"/>
        </w:rPr>
        <w:t>消费者使用测试方法</w:t>
      </w:r>
      <w:r w:rsidRPr="00806656">
        <w:rPr>
          <w:rFonts w:hint="eastAsia"/>
          <w:lang w:eastAsia="zh-CN"/>
        </w:rPr>
        <w:t>评价指标见表</w:t>
      </w:r>
      <w:r>
        <w:rPr>
          <w:lang w:eastAsia="zh-CN"/>
        </w:rPr>
        <w:t>D</w:t>
      </w:r>
      <w:r w:rsidRPr="00806656">
        <w:rPr>
          <w:rFonts w:hint="eastAsia"/>
          <w:lang w:eastAsia="zh-CN"/>
        </w:rPr>
        <w:t>.1</w:t>
      </w:r>
    </w:p>
    <w:p w14:paraId="6C13C989" w14:textId="6C2BF596" w:rsidR="00806656" w:rsidRPr="0090698E" w:rsidRDefault="00806656" w:rsidP="00806656">
      <w:pPr>
        <w:pStyle w:val="Default"/>
        <w:spacing w:beforeLines="50" w:before="156" w:afterLines="50" w:after="156"/>
        <w:jc w:val="center"/>
        <w:rPr>
          <w:rFonts w:ascii="黑体" w:eastAsia="PMingLiU" w:hAnsi="黑体" w:cs="黑体"/>
          <w:sz w:val="21"/>
          <w:szCs w:val="21"/>
        </w:rPr>
      </w:pPr>
      <w:r w:rsidRPr="001D372D">
        <w:rPr>
          <w:rFonts w:ascii="黑体" w:eastAsia="黑体" w:hAnsi="黑体" w:hint="eastAsia"/>
          <w:sz w:val="21"/>
          <w:szCs w:val="21"/>
        </w:rPr>
        <w:t>表</w:t>
      </w:r>
      <w:r w:rsidR="00B73FA0">
        <w:rPr>
          <w:rFonts w:ascii="黑体" w:eastAsia="黑体" w:hAnsi="黑体" w:hint="eastAsia"/>
          <w:sz w:val="21"/>
          <w:szCs w:val="21"/>
          <w:lang w:eastAsia="zh-CN"/>
        </w:rPr>
        <w:t xml:space="preserve"> </w:t>
      </w:r>
      <w:r>
        <w:rPr>
          <w:rFonts w:ascii="黑体" w:eastAsia="黑体" w:hAnsi="黑体" w:hint="eastAsia"/>
          <w:sz w:val="21"/>
          <w:szCs w:val="21"/>
          <w:lang w:eastAsia="zh-CN"/>
        </w:rPr>
        <w:t>D.</w:t>
      </w:r>
      <w:r w:rsidRPr="001D372D">
        <w:rPr>
          <w:rFonts w:ascii="黑体" w:eastAsia="黑体" w:hAnsi="黑体" w:hint="eastAsia"/>
          <w:sz w:val="21"/>
          <w:szCs w:val="21"/>
        </w:rPr>
        <w:t>1</w:t>
      </w:r>
      <w:r w:rsidRPr="001D372D">
        <w:rPr>
          <w:rFonts w:ascii="黑体" w:eastAsia="黑体" w:hAnsi="黑体" w:hint="eastAsia"/>
          <w:sz w:val="21"/>
          <w:szCs w:val="21"/>
          <w:lang w:eastAsia="zh-CN"/>
        </w:rPr>
        <w:t xml:space="preserve"> </w:t>
      </w:r>
      <w:r w:rsidR="0090698E" w:rsidRPr="0090698E">
        <w:rPr>
          <w:rFonts w:ascii="黑体" w:eastAsia="黑体" w:hAnsi="黑体" w:hint="eastAsia"/>
          <w:sz w:val="21"/>
          <w:szCs w:val="21"/>
          <w:lang w:eastAsia="zh-CN"/>
        </w:rPr>
        <w:t>化妆品护发功效宣称消费者使用测试方法评价指标</w:t>
      </w:r>
    </w:p>
    <w:tbl>
      <w:tblPr>
        <w:tblStyle w:val="afff5"/>
        <w:tblW w:w="0" w:type="auto"/>
        <w:jc w:val="center"/>
        <w:tblLook w:val="04A0" w:firstRow="1" w:lastRow="0" w:firstColumn="1" w:lastColumn="0" w:noHBand="0" w:noVBand="1"/>
      </w:tblPr>
      <w:tblGrid>
        <w:gridCol w:w="2198"/>
        <w:gridCol w:w="4304"/>
      </w:tblGrid>
      <w:tr w:rsidR="00806656" w14:paraId="47F85008" w14:textId="77777777" w:rsidTr="00E30F45">
        <w:trPr>
          <w:trHeight w:hRule="exact" w:val="284"/>
          <w:jc w:val="center"/>
        </w:trPr>
        <w:tc>
          <w:tcPr>
            <w:tcW w:w="2198" w:type="dxa"/>
            <w:tcBorders>
              <w:top w:val="single" w:sz="4" w:space="0" w:color="auto"/>
              <w:left w:val="single" w:sz="4" w:space="0" w:color="auto"/>
              <w:bottom w:val="single" w:sz="4" w:space="0" w:color="auto"/>
              <w:right w:val="single" w:sz="4" w:space="0" w:color="auto"/>
            </w:tcBorders>
            <w:hideMark/>
          </w:tcPr>
          <w:p w14:paraId="4E27766B" w14:textId="77777777" w:rsidR="00806656" w:rsidRDefault="00806656" w:rsidP="00E30F45">
            <w:pPr>
              <w:pStyle w:val="Default"/>
              <w:jc w:val="center"/>
              <w:rPr>
                <w:b/>
                <w:bCs/>
                <w:kern w:val="2"/>
                <w:sz w:val="21"/>
                <w:szCs w:val="21"/>
              </w:rPr>
            </w:pPr>
            <w:r>
              <w:rPr>
                <w:rFonts w:hint="eastAsia"/>
                <w:b/>
                <w:bCs/>
                <w:sz w:val="21"/>
                <w:szCs w:val="21"/>
              </w:rPr>
              <w:t>类别</w:t>
            </w:r>
          </w:p>
        </w:tc>
        <w:tc>
          <w:tcPr>
            <w:tcW w:w="4304" w:type="dxa"/>
            <w:tcBorders>
              <w:top w:val="single" w:sz="4" w:space="0" w:color="auto"/>
              <w:left w:val="single" w:sz="4" w:space="0" w:color="auto"/>
              <w:bottom w:val="single" w:sz="4" w:space="0" w:color="auto"/>
              <w:right w:val="single" w:sz="4" w:space="0" w:color="auto"/>
            </w:tcBorders>
            <w:hideMark/>
          </w:tcPr>
          <w:p w14:paraId="5AF6C534" w14:textId="77777777" w:rsidR="00806656" w:rsidRDefault="00806656" w:rsidP="00E30F45">
            <w:pPr>
              <w:pStyle w:val="Default"/>
              <w:jc w:val="center"/>
              <w:rPr>
                <w:b/>
                <w:bCs/>
                <w:kern w:val="2"/>
                <w:sz w:val="21"/>
                <w:szCs w:val="21"/>
              </w:rPr>
            </w:pPr>
            <w:r>
              <w:rPr>
                <w:rFonts w:hint="eastAsia"/>
                <w:b/>
                <w:bCs/>
                <w:sz w:val="21"/>
                <w:szCs w:val="21"/>
              </w:rPr>
              <w:t>指标</w:t>
            </w:r>
          </w:p>
        </w:tc>
      </w:tr>
      <w:tr w:rsidR="00806656" w14:paraId="3AC3576D" w14:textId="77777777" w:rsidTr="00E30F45">
        <w:trPr>
          <w:trHeight w:hRule="exact" w:val="284"/>
          <w:jc w:val="center"/>
        </w:trPr>
        <w:tc>
          <w:tcPr>
            <w:tcW w:w="2198" w:type="dxa"/>
            <w:vMerge w:val="restart"/>
            <w:tcBorders>
              <w:top w:val="single" w:sz="4" w:space="0" w:color="auto"/>
              <w:left w:val="single" w:sz="4" w:space="0" w:color="auto"/>
              <w:right w:val="single" w:sz="4" w:space="0" w:color="auto"/>
            </w:tcBorders>
            <w:vAlign w:val="center"/>
            <w:hideMark/>
          </w:tcPr>
          <w:p w14:paraId="1C230B37" w14:textId="77777777" w:rsidR="00806656" w:rsidRDefault="00806656" w:rsidP="00E30F45">
            <w:pPr>
              <w:pStyle w:val="Default"/>
              <w:jc w:val="center"/>
              <w:rPr>
                <w:kern w:val="2"/>
                <w:sz w:val="21"/>
                <w:szCs w:val="21"/>
              </w:rPr>
            </w:pPr>
            <w:r>
              <w:rPr>
                <w:rFonts w:hint="eastAsia"/>
                <w:sz w:val="21"/>
                <w:szCs w:val="21"/>
              </w:rPr>
              <w:t>评价形式一：评价产品功效</w:t>
            </w:r>
          </w:p>
        </w:tc>
        <w:tc>
          <w:tcPr>
            <w:tcW w:w="4304" w:type="dxa"/>
            <w:tcBorders>
              <w:top w:val="single" w:sz="4" w:space="0" w:color="auto"/>
              <w:left w:val="single" w:sz="4" w:space="0" w:color="auto"/>
              <w:bottom w:val="single" w:sz="4" w:space="0" w:color="auto"/>
              <w:right w:val="single" w:sz="4" w:space="0" w:color="auto"/>
            </w:tcBorders>
            <w:hideMark/>
          </w:tcPr>
          <w:p w14:paraId="0771FB53" w14:textId="77777777" w:rsidR="00806656" w:rsidRDefault="00806656" w:rsidP="00E30F45">
            <w:pPr>
              <w:pStyle w:val="Default"/>
              <w:rPr>
                <w:kern w:val="2"/>
                <w:sz w:val="21"/>
                <w:szCs w:val="21"/>
              </w:rPr>
            </w:pPr>
            <w:r>
              <w:rPr>
                <w:rFonts w:hint="eastAsia"/>
                <w:sz w:val="21"/>
                <w:szCs w:val="21"/>
              </w:rPr>
              <w:t>产品使头发保持光泽</w:t>
            </w:r>
            <w:r w:rsidRPr="00E0531F">
              <w:rPr>
                <w:rStyle w:val="afffb"/>
              </w:rPr>
              <w:footnoteReference w:id="5"/>
            </w:r>
          </w:p>
        </w:tc>
      </w:tr>
      <w:tr w:rsidR="00806656" w14:paraId="0E52ADCD" w14:textId="77777777" w:rsidTr="00E30F45">
        <w:trPr>
          <w:trHeight w:hRule="exact" w:val="284"/>
          <w:jc w:val="center"/>
        </w:trPr>
        <w:tc>
          <w:tcPr>
            <w:tcW w:w="2198" w:type="dxa"/>
            <w:vMerge/>
            <w:tcBorders>
              <w:left w:val="single" w:sz="4" w:space="0" w:color="auto"/>
              <w:right w:val="single" w:sz="4" w:space="0" w:color="auto"/>
            </w:tcBorders>
          </w:tcPr>
          <w:p w14:paraId="72FDB3E1"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09EAC34A" w14:textId="1FFAFFDF" w:rsidR="00806656" w:rsidRDefault="00806656" w:rsidP="00E30F45">
            <w:pPr>
              <w:pStyle w:val="Default"/>
              <w:rPr>
                <w:kern w:val="2"/>
                <w:sz w:val="21"/>
                <w:szCs w:val="21"/>
              </w:rPr>
            </w:pPr>
            <w:r>
              <w:rPr>
                <w:rFonts w:hint="eastAsia"/>
                <w:sz w:val="21"/>
                <w:szCs w:val="21"/>
              </w:rPr>
              <w:t>产品使头发容易梳理</w:t>
            </w:r>
          </w:p>
        </w:tc>
      </w:tr>
      <w:tr w:rsidR="00806656" w14:paraId="1E2A440F" w14:textId="77777777" w:rsidTr="00E30F45">
        <w:trPr>
          <w:trHeight w:hRule="exact" w:val="284"/>
          <w:jc w:val="center"/>
        </w:trPr>
        <w:tc>
          <w:tcPr>
            <w:tcW w:w="2198" w:type="dxa"/>
            <w:vMerge/>
            <w:tcBorders>
              <w:left w:val="single" w:sz="4" w:space="0" w:color="auto"/>
              <w:right w:val="single" w:sz="4" w:space="0" w:color="auto"/>
            </w:tcBorders>
          </w:tcPr>
          <w:p w14:paraId="14E242A1"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4722D3F5" w14:textId="359305BA" w:rsidR="00806656" w:rsidRDefault="00806656" w:rsidP="00E30F45">
            <w:pPr>
              <w:pStyle w:val="Default"/>
              <w:rPr>
                <w:kern w:val="2"/>
                <w:sz w:val="21"/>
                <w:szCs w:val="21"/>
              </w:rPr>
            </w:pPr>
            <w:r>
              <w:rPr>
                <w:rFonts w:hint="eastAsia"/>
                <w:sz w:val="21"/>
                <w:szCs w:val="21"/>
              </w:rPr>
              <w:t>产品使头发更顺滑</w:t>
            </w:r>
          </w:p>
        </w:tc>
      </w:tr>
      <w:tr w:rsidR="00806656" w14:paraId="294023DF" w14:textId="77777777" w:rsidTr="00E30F45">
        <w:trPr>
          <w:trHeight w:hRule="exact" w:val="284"/>
          <w:jc w:val="center"/>
        </w:trPr>
        <w:tc>
          <w:tcPr>
            <w:tcW w:w="2198" w:type="dxa"/>
            <w:vMerge/>
            <w:tcBorders>
              <w:left w:val="single" w:sz="4" w:space="0" w:color="auto"/>
              <w:right w:val="single" w:sz="4" w:space="0" w:color="auto"/>
            </w:tcBorders>
          </w:tcPr>
          <w:p w14:paraId="5681B60F"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493249A5" w14:textId="77777777" w:rsidR="00806656" w:rsidRDefault="00806656" w:rsidP="00E30F45">
            <w:pPr>
              <w:pStyle w:val="Default"/>
              <w:rPr>
                <w:kern w:val="2"/>
                <w:sz w:val="21"/>
                <w:szCs w:val="21"/>
              </w:rPr>
            </w:pPr>
            <w:r>
              <w:rPr>
                <w:rFonts w:hint="eastAsia"/>
                <w:sz w:val="21"/>
                <w:szCs w:val="21"/>
              </w:rPr>
              <w:t>产品使头发更柔软</w:t>
            </w:r>
          </w:p>
        </w:tc>
      </w:tr>
      <w:tr w:rsidR="00806656" w14:paraId="6CC05583" w14:textId="77777777" w:rsidTr="00E30F45">
        <w:trPr>
          <w:trHeight w:hRule="exact" w:val="284"/>
          <w:jc w:val="center"/>
        </w:trPr>
        <w:tc>
          <w:tcPr>
            <w:tcW w:w="2198" w:type="dxa"/>
            <w:vMerge/>
            <w:tcBorders>
              <w:left w:val="single" w:sz="4" w:space="0" w:color="auto"/>
              <w:right w:val="single" w:sz="4" w:space="0" w:color="auto"/>
            </w:tcBorders>
          </w:tcPr>
          <w:p w14:paraId="1CACEF31"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3160E1B9" w14:textId="77777777" w:rsidR="00806656" w:rsidRPr="006E1161" w:rsidRDefault="00806656" w:rsidP="00E30F45">
            <w:pPr>
              <w:pStyle w:val="Default"/>
              <w:rPr>
                <w:rFonts w:eastAsia="PMingLiU"/>
                <w:kern w:val="2"/>
                <w:sz w:val="21"/>
                <w:szCs w:val="21"/>
              </w:rPr>
            </w:pPr>
            <w:r>
              <w:rPr>
                <w:rFonts w:hint="eastAsia"/>
                <w:sz w:val="21"/>
                <w:szCs w:val="21"/>
              </w:rPr>
              <w:t>产品使头发不易产生静电</w:t>
            </w:r>
          </w:p>
        </w:tc>
      </w:tr>
      <w:tr w:rsidR="00806656" w14:paraId="2F21EA82" w14:textId="77777777" w:rsidTr="00E30F45">
        <w:trPr>
          <w:trHeight w:hRule="exact" w:val="284"/>
          <w:jc w:val="center"/>
        </w:trPr>
        <w:tc>
          <w:tcPr>
            <w:tcW w:w="2198" w:type="dxa"/>
            <w:vMerge/>
            <w:tcBorders>
              <w:left w:val="single" w:sz="4" w:space="0" w:color="auto"/>
              <w:bottom w:val="single" w:sz="4" w:space="0" w:color="auto"/>
              <w:right w:val="single" w:sz="4" w:space="0" w:color="auto"/>
            </w:tcBorders>
          </w:tcPr>
          <w:p w14:paraId="299D8498"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tcPr>
          <w:p w14:paraId="1AF47464" w14:textId="77777777" w:rsidR="00806656" w:rsidRDefault="00806656" w:rsidP="00E30F45">
            <w:pPr>
              <w:pStyle w:val="Default"/>
              <w:rPr>
                <w:sz w:val="21"/>
                <w:szCs w:val="21"/>
              </w:rPr>
            </w:pPr>
            <w:r>
              <w:rPr>
                <w:rFonts w:hint="eastAsia"/>
                <w:sz w:val="21"/>
                <w:szCs w:val="21"/>
              </w:rPr>
              <w:t>……</w:t>
            </w:r>
          </w:p>
        </w:tc>
      </w:tr>
      <w:tr w:rsidR="00806656" w14:paraId="516C3C10" w14:textId="77777777" w:rsidTr="00E30F45">
        <w:trPr>
          <w:trHeight w:hRule="exact" w:val="284"/>
          <w:jc w:val="center"/>
        </w:trPr>
        <w:tc>
          <w:tcPr>
            <w:tcW w:w="2198" w:type="dxa"/>
            <w:vMerge w:val="restart"/>
            <w:tcBorders>
              <w:top w:val="single" w:sz="4" w:space="0" w:color="auto"/>
              <w:left w:val="single" w:sz="4" w:space="0" w:color="auto"/>
              <w:right w:val="single" w:sz="4" w:space="0" w:color="auto"/>
            </w:tcBorders>
            <w:vAlign w:val="center"/>
            <w:hideMark/>
          </w:tcPr>
          <w:p w14:paraId="432E5052" w14:textId="77777777" w:rsidR="00806656" w:rsidRDefault="00806656" w:rsidP="00E30F45">
            <w:pPr>
              <w:pStyle w:val="Default"/>
              <w:jc w:val="center"/>
              <w:rPr>
                <w:kern w:val="2"/>
                <w:sz w:val="21"/>
                <w:szCs w:val="21"/>
              </w:rPr>
            </w:pPr>
            <w:r>
              <w:rPr>
                <w:rFonts w:hint="eastAsia"/>
                <w:sz w:val="21"/>
                <w:szCs w:val="21"/>
              </w:rPr>
              <w:t>评价形式二：评价头发状态</w:t>
            </w:r>
          </w:p>
        </w:tc>
        <w:tc>
          <w:tcPr>
            <w:tcW w:w="4304" w:type="dxa"/>
            <w:tcBorders>
              <w:top w:val="single" w:sz="4" w:space="0" w:color="auto"/>
              <w:left w:val="single" w:sz="4" w:space="0" w:color="auto"/>
              <w:bottom w:val="single" w:sz="4" w:space="0" w:color="auto"/>
              <w:right w:val="single" w:sz="4" w:space="0" w:color="auto"/>
            </w:tcBorders>
            <w:hideMark/>
          </w:tcPr>
          <w:p w14:paraId="62CC447C" w14:textId="764DD439" w:rsidR="00806656" w:rsidRDefault="00806656" w:rsidP="00E30F45">
            <w:pPr>
              <w:pStyle w:val="Default"/>
              <w:rPr>
                <w:kern w:val="2"/>
                <w:sz w:val="21"/>
                <w:szCs w:val="21"/>
              </w:rPr>
            </w:pPr>
            <w:r>
              <w:rPr>
                <w:rFonts w:hint="eastAsia"/>
                <w:sz w:val="21"/>
                <w:szCs w:val="21"/>
              </w:rPr>
              <w:t>头发光泽感</w:t>
            </w:r>
          </w:p>
        </w:tc>
      </w:tr>
      <w:tr w:rsidR="00806656" w14:paraId="21CD862A" w14:textId="77777777" w:rsidTr="00E30F45">
        <w:trPr>
          <w:trHeight w:hRule="exact" w:val="284"/>
          <w:jc w:val="center"/>
        </w:trPr>
        <w:tc>
          <w:tcPr>
            <w:tcW w:w="2198" w:type="dxa"/>
            <w:vMerge/>
            <w:tcBorders>
              <w:top w:val="single" w:sz="4" w:space="0" w:color="auto"/>
              <w:left w:val="single" w:sz="4" w:space="0" w:color="auto"/>
              <w:right w:val="single" w:sz="4" w:space="0" w:color="auto"/>
            </w:tcBorders>
            <w:vAlign w:val="center"/>
          </w:tcPr>
          <w:p w14:paraId="404904AF" w14:textId="77777777" w:rsidR="00806656" w:rsidRDefault="00806656" w:rsidP="00E30F45">
            <w:pPr>
              <w:pStyle w:val="Default"/>
              <w:jc w:val="center"/>
              <w:rPr>
                <w:sz w:val="21"/>
                <w:szCs w:val="21"/>
              </w:rPr>
            </w:pPr>
          </w:p>
        </w:tc>
        <w:tc>
          <w:tcPr>
            <w:tcW w:w="4304" w:type="dxa"/>
            <w:tcBorders>
              <w:top w:val="single" w:sz="4" w:space="0" w:color="auto"/>
              <w:left w:val="single" w:sz="4" w:space="0" w:color="auto"/>
              <w:bottom w:val="single" w:sz="4" w:space="0" w:color="auto"/>
              <w:right w:val="single" w:sz="4" w:space="0" w:color="auto"/>
            </w:tcBorders>
          </w:tcPr>
          <w:p w14:paraId="4C45835E" w14:textId="7B36CA8D" w:rsidR="00806656" w:rsidRDefault="00806656" w:rsidP="00E30F45">
            <w:pPr>
              <w:pStyle w:val="Default"/>
              <w:rPr>
                <w:sz w:val="21"/>
                <w:szCs w:val="21"/>
              </w:rPr>
            </w:pPr>
            <w:r>
              <w:rPr>
                <w:rFonts w:hint="eastAsia"/>
                <w:sz w:val="21"/>
                <w:szCs w:val="21"/>
              </w:rPr>
              <w:t>头发梳理的顺滑感</w:t>
            </w:r>
          </w:p>
        </w:tc>
      </w:tr>
      <w:tr w:rsidR="00806656" w14:paraId="0AE61451" w14:textId="77777777" w:rsidTr="00E30F45">
        <w:trPr>
          <w:trHeight w:hRule="exact" w:val="284"/>
          <w:jc w:val="center"/>
        </w:trPr>
        <w:tc>
          <w:tcPr>
            <w:tcW w:w="2198" w:type="dxa"/>
            <w:vMerge/>
            <w:tcBorders>
              <w:left w:val="single" w:sz="4" w:space="0" w:color="auto"/>
              <w:right w:val="single" w:sz="4" w:space="0" w:color="auto"/>
            </w:tcBorders>
          </w:tcPr>
          <w:p w14:paraId="64A0CB01"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0798C5BA" w14:textId="77777777" w:rsidR="00806656" w:rsidRPr="006E1161" w:rsidRDefault="00806656" w:rsidP="00E30F45">
            <w:pPr>
              <w:pStyle w:val="Default"/>
              <w:rPr>
                <w:rFonts w:eastAsia="PMingLiU"/>
                <w:kern w:val="2"/>
                <w:sz w:val="21"/>
                <w:szCs w:val="21"/>
              </w:rPr>
            </w:pPr>
            <w:r>
              <w:rPr>
                <w:rFonts w:hint="eastAsia"/>
                <w:sz w:val="21"/>
                <w:szCs w:val="21"/>
              </w:rPr>
              <w:t>头发毛躁感</w:t>
            </w:r>
          </w:p>
        </w:tc>
      </w:tr>
      <w:tr w:rsidR="00806656" w14:paraId="6A1F8540" w14:textId="77777777" w:rsidTr="00E30F45">
        <w:trPr>
          <w:trHeight w:hRule="exact" w:val="284"/>
          <w:jc w:val="center"/>
        </w:trPr>
        <w:tc>
          <w:tcPr>
            <w:tcW w:w="2198" w:type="dxa"/>
            <w:vMerge/>
            <w:tcBorders>
              <w:left w:val="single" w:sz="4" w:space="0" w:color="auto"/>
              <w:right w:val="single" w:sz="4" w:space="0" w:color="auto"/>
            </w:tcBorders>
          </w:tcPr>
          <w:p w14:paraId="37A60D31"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7854D941" w14:textId="77777777" w:rsidR="00806656" w:rsidRPr="006E1161" w:rsidRDefault="00806656" w:rsidP="00E30F45">
            <w:pPr>
              <w:pStyle w:val="Default"/>
              <w:rPr>
                <w:rFonts w:eastAsia="PMingLiU"/>
                <w:kern w:val="2"/>
                <w:sz w:val="21"/>
                <w:szCs w:val="21"/>
              </w:rPr>
            </w:pPr>
            <w:r>
              <w:rPr>
                <w:rFonts w:hint="eastAsia"/>
                <w:sz w:val="21"/>
                <w:szCs w:val="21"/>
              </w:rPr>
              <w:t>头发柔软感</w:t>
            </w:r>
          </w:p>
        </w:tc>
      </w:tr>
      <w:tr w:rsidR="00806656" w14:paraId="695980C3" w14:textId="77777777" w:rsidTr="00E30F45">
        <w:trPr>
          <w:trHeight w:hRule="exact" w:val="284"/>
          <w:jc w:val="center"/>
        </w:trPr>
        <w:tc>
          <w:tcPr>
            <w:tcW w:w="2198" w:type="dxa"/>
            <w:vMerge/>
            <w:tcBorders>
              <w:left w:val="single" w:sz="4" w:space="0" w:color="auto"/>
              <w:right w:val="single" w:sz="4" w:space="0" w:color="auto"/>
            </w:tcBorders>
          </w:tcPr>
          <w:p w14:paraId="5647E528"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hideMark/>
          </w:tcPr>
          <w:p w14:paraId="1F2F0181" w14:textId="77777777" w:rsidR="00806656" w:rsidRDefault="00806656" w:rsidP="00E30F45">
            <w:pPr>
              <w:pStyle w:val="Default"/>
              <w:rPr>
                <w:kern w:val="2"/>
                <w:sz w:val="21"/>
                <w:szCs w:val="21"/>
              </w:rPr>
            </w:pPr>
            <w:r>
              <w:rPr>
                <w:rFonts w:hint="eastAsia"/>
                <w:sz w:val="21"/>
                <w:szCs w:val="21"/>
              </w:rPr>
              <w:t>头发轻盈感</w:t>
            </w:r>
          </w:p>
        </w:tc>
      </w:tr>
      <w:tr w:rsidR="00806656" w14:paraId="0DE7D884" w14:textId="77777777" w:rsidTr="00E30F45">
        <w:trPr>
          <w:trHeight w:hRule="exact" w:val="284"/>
          <w:jc w:val="center"/>
        </w:trPr>
        <w:tc>
          <w:tcPr>
            <w:tcW w:w="2198" w:type="dxa"/>
            <w:vMerge/>
            <w:tcBorders>
              <w:left w:val="single" w:sz="4" w:space="0" w:color="auto"/>
              <w:bottom w:val="single" w:sz="4" w:space="0" w:color="auto"/>
              <w:right w:val="single" w:sz="4" w:space="0" w:color="auto"/>
            </w:tcBorders>
          </w:tcPr>
          <w:p w14:paraId="29AD9CF2" w14:textId="77777777" w:rsidR="00806656" w:rsidRDefault="00806656" w:rsidP="00E30F45">
            <w:pPr>
              <w:pStyle w:val="Default"/>
              <w:rPr>
                <w:kern w:val="2"/>
                <w:sz w:val="21"/>
                <w:szCs w:val="21"/>
              </w:rPr>
            </w:pPr>
          </w:p>
        </w:tc>
        <w:tc>
          <w:tcPr>
            <w:tcW w:w="4304" w:type="dxa"/>
            <w:tcBorders>
              <w:top w:val="single" w:sz="4" w:space="0" w:color="auto"/>
              <w:left w:val="single" w:sz="4" w:space="0" w:color="auto"/>
              <w:bottom w:val="single" w:sz="4" w:space="0" w:color="auto"/>
              <w:right w:val="single" w:sz="4" w:space="0" w:color="auto"/>
            </w:tcBorders>
          </w:tcPr>
          <w:p w14:paraId="046ABD2B" w14:textId="77777777" w:rsidR="00806656" w:rsidRDefault="00806656" w:rsidP="00E30F45">
            <w:pPr>
              <w:pStyle w:val="Default"/>
              <w:rPr>
                <w:sz w:val="21"/>
                <w:szCs w:val="21"/>
              </w:rPr>
            </w:pPr>
            <w:r>
              <w:rPr>
                <w:rFonts w:hint="eastAsia"/>
                <w:sz w:val="21"/>
                <w:szCs w:val="21"/>
              </w:rPr>
              <w:t>……</w:t>
            </w:r>
          </w:p>
        </w:tc>
      </w:tr>
    </w:tbl>
    <w:p w14:paraId="3C5B3581" w14:textId="1269F4C8" w:rsidR="00806656" w:rsidRDefault="00806656">
      <w:pPr>
        <w:widowControl/>
        <w:jc w:val="left"/>
      </w:pPr>
    </w:p>
    <w:p w14:paraId="6FF9D50D" w14:textId="0FA1261E" w:rsidR="00806656" w:rsidRDefault="00806656">
      <w:pPr>
        <w:widowControl/>
        <w:jc w:val="left"/>
        <w:rPr>
          <w:kern w:val="0"/>
          <w:szCs w:val="21"/>
          <w:lang w:bidi="en-US"/>
        </w:rPr>
      </w:pPr>
      <w:r>
        <w:rPr>
          <w:kern w:val="0"/>
          <w:szCs w:val="21"/>
          <w:lang w:bidi="en-US"/>
        </w:rPr>
        <w:br w:type="page"/>
      </w:r>
    </w:p>
    <w:p w14:paraId="3440185A" w14:textId="77777777" w:rsidR="006B63DF" w:rsidRPr="006B63DF" w:rsidRDefault="006B63DF" w:rsidP="006B63DF">
      <w:pPr>
        <w:widowControl/>
        <w:jc w:val="left"/>
        <w:rPr>
          <w:kern w:val="0"/>
          <w:szCs w:val="21"/>
          <w:lang w:bidi="en-US"/>
        </w:rPr>
      </w:pPr>
    </w:p>
    <w:p w14:paraId="358EFE50" w14:textId="131589FC" w:rsidR="00AD67F7" w:rsidRPr="00AD67F7" w:rsidRDefault="00AD67F7" w:rsidP="00627D7D">
      <w:pPr>
        <w:pStyle w:val="af7"/>
        <w:numPr>
          <w:ilvl w:val="0"/>
          <w:numId w:val="0"/>
        </w:numPr>
        <w:spacing w:before="0" w:after="0" w:line="360" w:lineRule="auto"/>
        <w:rPr>
          <w:rFonts w:ascii="宋体"/>
        </w:rPr>
      </w:pPr>
      <w:r w:rsidRPr="008D2322">
        <w:rPr>
          <w:rFonts w:ascii="Times New Roman" w:hint="eastAsia"/>
        </w:rPr>
        <w:t>参考文献</w:t>
      </w:r>
    </w:p>
    <w:p w14:paraId="1DE058B7" w14:textId="2C8D28E4" w:rsidR="00AD67F7" w:rsidRDefault="00AD67F7" w:rsidP="00AD67F7">
      <w:pPr>
        <w:pStyle w:val="afff0"/>
        <w:ind w:firstLineChars="0"/>
      </w:pPr>
      <w:r>
        <w:rPr>
          <w:rFonts w:hint="eastAsia"/>
        </w:rPr>
        <w:t>[</w:t>
      </w:r>
      <w:r>
        <w:t xml:space="preserve">1] </w:t>
      </w:r>
      <w:r w:rsidRPr="00AD67F7">
        <w:rPr>
          <w:rFonts w:hint="eastAsia"/>
        </w:rPr>
        <w:t>国家药监局</w:t>
      </w:r>
      <w:r>
        <w:rPr>
          <w:rFonts w:hint="eastAsia"/>
        </w:rPr>
        <w:t>关于发布</w:t>
      </w:r>
      <w:r w:rsidRPr="00AD67F7">
        <w:rPr>
          <w:rFonts w:hint="eastAsia"/>
        </w:rPr>
        <w:t>《化妆品分类规则和分类目录》</w:t>
      </w:r>
      <w:r>
        <w:rPr>
          <w:rFonts w:hint="eastAsia"/>
        </w:rPr>
        <w:t>的公告</w:t>
      </w:r>
      <w:r w:rsidRPr="00AD67F7">
        <w:rPr>
          <w:rFonts w:hint="eastAsia"/>
        </w:rPr>
        <w:t>（2021年第49号）。</w:t>
      </w:r>
    </w:p>
    <w:p w14:paraId="7E0FDAB9" w14:textId="59F67EFD" w:rsidR="00AD67F7" w:rsidRDefault="008D2322" w:rsidP="00AD67F7">
      <w:pPr>
        <w:pStyle w:val="afff0"/>
      </w:pPr>
      <w:r>
        <w:rPr>
          <w:rFonts w:hint="eastAsia"/>
        </w:rPr>
        <w:t>[</w:t>
      </w:r>
      <w:r>
        <w:t xml:space="preserve">2] </w:t>
      </w:r>
      <w:r w:rsidRPr="00AD67F7">
        <w:rPr>
          <w:rFonts w:hint="eastAsia"/>
        </w:rPr>
        <w:t>国家药监局</w:t>
      </w:r>
      <w:r>
        <w:rPr>
          <w:rFonts w:hint="eastAsia"/>
        </w:rPr>
        <w:t>关于发布</w:t>
      </w:r>
      <w:r w:rsidRPr="00AD67F7">
        <w:rPr>
          <w:rFonts w:hint="eastAsia"/>
        </w:rPr>
        <w:t>《化妆品</w:t>
      </w:r>
      <w:r w:rsidRPr="008D2322">
        <w:rPr>
          <w:rFonts w:hint="eastAsia"/>
        </w:rPr>
        <w:t>功效宣称评价规范</w:t>
      </w:r>
      <w:r w:rsidRPr="00AD67F7">
        <w:rPr>
          <w:rFonts w:hint="eastAsia"/>
        </w:rPr>
        <w:t>》</w:t>
      </w:r>
      <w:r>
        <w:rPr>
          <w:rFonts w:hint="eastAsia"/>
        </w:rPr>
        <w:t>的公告</w:t>
      </w:r>
      <w:r w:rsidRPr="00AD67F7">
        <w:rPr>
          <w:rFonts w:hint="eastAsia"/>
        </w:rPr>
        <w:t>（2021年第</w:t>
      </w:r>
      <w:r>
        <w:t>50</w:t>
      </w:r>
      <w:r w:rsidRPr="00AD67F7">
        <w:rPr>
          <w:rFonts w:hint="eastAsia"/>
        </w:rPr>
        <w:t>号）。</w:t>
      </w:r>
    </w:p>
    <w:p w14:paraId="79A68329" w14:textId="7DA0C70B" w:rsidR="008D2322" w:rsidRDefault="008D2322" w:rsidP="00AD67F7">
      <w:pPr>
        <w:pStyle w:val="afff0"/>
      </w:pPr>
      <w:r>
        <w:rPr>
          <w:rFonts w:hint="eastAsia"/>
        </w:rPr>
        <w:t>[</w:t>
      </w:r>
      <w:r>
        <w:t>3]</w:t>
      </w:r>
      <w:r w:rsidRPr="00AD67F7">
        <w:rPr>
          <w:rFonts w:hint="eastAsia"/>
        </w:rPr>
        <w:t>《化妆品</w:t>
      </w:r>
      <w:r>
        <w:rPr>
          <w:rFonts w:hint="eastAsia"/>
        </w:rPr>
        <w:t>安全技术规范</w:t>
      </w:r>
      <w:r w:rsidRPr="00AD67F7">
        <w:rPr>
          <w:rFonts w:hint="eastAsia"/>
        </w:rPr>
        <w:t>》（20</w:t>
      </w:r>
      <w:r>
        <w:t>15</w:t>
      </w:r>
      <w:r>
        <w:rPr>
          <w:rFonts w:hint="eastAsia"/>
        </w:rPr>
        <w:t>年版</w:t>
      </w:r>
      <w:r w:rsidRPr="00AD67F7">
        <w:rPr>
          <w:rFonts w:hint="eastAsia"/>
        </w:rPr>
        <w:t>）。</w:t>
      </w:r>
    </w:p>
    <w:p w14:paraId="31A816D2" w14:textId="5378DB56" w:rsidR="008D2322" w:rsidRDefault="008D2322" w:rsidP="00AD67F7">
      <w:pPr>
        <w:pStyle w:val="afff0"/>
      </w:pPr>
      <w:r>
        <w:rPr>
          <w:rFonts w:hint="eastAsia"/>
        </w:rPr>
        <w:t>[</w:t>
      </w:r>
      <w:r>
        <w:t xml:space="preserve">4] </w:t>
      </w:r>
      <w:r w:rsidR="00060AAC" w:rsidRPr="00060AAC">
        <w:t xml:space="preserve">T/CAFFCI </w:t>
      </w:r>
      <w:r w:rsidR="00627D7D">
        <w:t>66</w:t>
      </w:r>
      <w:r w:rsidR="00060AAC" w:rsidRPr="00060AAC">
        <w:t>—</w:t>
      </w:r>
      <w:r w:rsidR="00060AAC" w:rsidRPr="00060AAC">
        <w:t>202</w:t>
      </w:r>
      <w:r w:rsidR="00627D7D">
        <w:t xml:space="preserve">3 </w:t>
      </w:r>
      <w:r w:rsidR="00627D7D">
        <w:rPr>
          <w:rFonts w:hint="eastAsia"/>
        </w:rPr>
        <w:t>化妆品修护功效测试方法</w:t>
      </w:r>
    </w:p>
    <w:p w14:paraId="70BC7443" w14:textId="1F083355" w:rsidR="00627D7D" w:rsidRDefault="00627D7D" w:rsidP="00AD67F7">
      <w:pPr>
        <w:pStyle w:val="afff0"/>
      </w:pPr>
      <w:r>
        <w:rPr>
          <w:rFonts w:hint="eastAsia"/>
        </w:rPr>
        <w:t>[</w:t>
      </w:r>
      <w:r>
        <w:t xml:space="preserve">5] </w:t>
      </w:r>
      <w:r w:rsidRPr="00060AAC">
        <w:t xml:space="preserve">T/CAFFCI </w:t>
      </w:r>
      <w:r>
        <w:t>68</w:t>
      </w:r>
      <w:r w:rsidRPr="00060AAC">
        <w:t>—</w:t>
      </w:r>
      <w:r w:rsidRPr="00060AAC">
        <w:t>202</w:t>
      </w:r>
      <w:r>
        <w:t xml:space="preserve">3 </w:t>
      </w:r>
      <w:r>
        <w:rPr>
          <w:rFonts w:hint="eastAsia"/>
        </w:rPr>
        <w:t>化妆品滋养功效测试方法</w:t>
      </w:r>
    </w:p>
    <w:p w14:paraId="4B8ADD26" w14:textId="262A0AD4" w:rsidR="008D2322" w:rsidRDefault="008D2322" w:rsidP="005C7F53">
      <w:pPr>
        <w:pStyle w:val="afff0"/>
      </w:pPr>
      <w:r>
        <w:rPr>
          <w:rFonts w:hint="eastAsia"/>
        </w:rPr>
        <w:t>[</w:t>
      </w:r>
      <w:r w:rsidR="00DB666A">
        <w:t>6</w:t>
      </w:r>
      <w:r>
        <w:t>]</w:t>
      </w:r>
      <w:r w:rsidR="005C7F53">
        <w:t xml:space="preserve"> </w:t>
      </w:r>
      <w:proofErr w:type="gramStart"/>
      <w:r w:rsidR="005C7F53">
        <w:rPr>
          <w:rFonts w:hint="eastAsia"/>
        </w:rPr>
        <w:t>刘唯一</w:t>
      </w:r>
      <w:r w:rsidR="00DB666A">
        <w:t>,</w:t>
      </w:r>
      <w:proofErr w:type="gramEnd"/>
      <w:r w:rsidR="005C7F53">
        <w:rPr>
          <w:rFonts w:hint="eastAsia"/>
        </w:rPr>
        <w:t>周琳,赵华.化妆品功效评价</w:t>
      </w:r>
      <w:r w:rsidR="00DB666A">
        <w:rPr>
          <w:rFonts w:hint="eastAsia"/>
        </w:rPr>
        <w:t>（</w:t>
      </w:r>
      <w:r w:rsidR="00DB666A" w:rsidRPr="00DB666A">
        <w:rPr>
          <w:rFonts w:ascii="Times New Roman"/>
        </w:rPr>
        <w:t>XIII</w:t>
      </w:r>
      <w:r w:rsidR="00DB666A">
        <w:rPr>
          <w:rFonts w:hint="eastAsia"/>
        </w:rPr>
        <w:t>）</w:t>
      </w:r>
      <w:r w:rsidR="005C7F53">
        <w:rPr>
          <w:rFonts w:hint="eastAsia"/>
        </w:rPr>
        <w:t>-消费者使用测试[J].日用化学工业,2021,</w:t>
      </w:r>
      <w:r w:rsidR="005C7F53">
        <w:t>51(6):6.</w:t>
      </w:r>
    </w:p>
    <w:p w14:paraId="75E33A7F" w14:textId="35EE2D73" w:rsidR="00DB666A" w:rsidRDefault="00DB666A" w:rsidP="005C7F53">
      <w:pPr>
        <w:pStyle w:val="afff0"/>
      </w:pPr>
      <w:r>
        <w:rPr>
          <w:rFonts w:hint="eastAsia"/>
        </w:rPr>
        <w:t>[</w:t>
      </w:r>
      <w:r>
        <w:t xml:space="preserve">7] </w:t>
      </w:r>
      <w:r w:rsidRPr="00DB666A">
        <w:rPr>
          <w:rFonts w:hint="eastAsia"/>
        </w:rPr>
        <w:t>杜小豪,徐卫.洗发用品的功能性评价方法的研究[J].日用化学工业,2003</w:t>
      </w:r>
      <w:r>
        <w:t>,4</w:t>
      </w:r>
      <w:r w:rsidRPr="00DB666A">
        <w:rPr>
          <w:rFonts w:hint="eastAsia"/>
        </w:rPr>
        <w:t>(2)</w:t>
      </w:r>
      <w:r>
        <w:t>:112-119.</w:t>
      </w:r>
    </w:p>
    <w:p w14:paraId="04C10278" w14:textId="2CEF0625" w:rsidR="000521BA" w:rsidRDefault="000521BA" w:rsidP="005C7F53">
      <w:pPr>
        <w:pStyle w:val="afff0"/>
      </w:pPr>
      <w:r>
        <w:rPr>
          <w:rFonts w:hint="eastAsia"/>
        </w:rPr>
        <w:t>[</w:t>
      </w:r>
      <w:r w:rsidR="00DB666A">
        <w:t>8</w:t>
      </w:r>
      <w:r>
        <w:t>]</w:t>
      </w:r>
      <w:r w:rsidR="00627D7D">
        <w:t xml:space="preserve"> </w:t>
      </w:r>
      <w:r w:rsidR="003B276F" w:rsidRPr="003B276F">
        <w:t>Velasco</w:t>
      </w:r>
      <w:r w:rsidR="003B276F">
        <w:t xml:space="preserve"> </w:t>
      </w:r>
      <w:r w:rsidR="007A1736" w:rsidRPr="007A1736">
        <w:t>M</w:t>
      </w:r>
      <w:r w:rsidR="003B276F">
        <w:t>VR,</w:t>
      </w:r>
      <w:r w:rsidR="003B276F" w:rsidRPr="003B276F">
        <w:t xml:space="preserve"> S</w:t>
      </w:r>
      <w:r w:rsidR="003B276F" w:rsidRPr="003B276F">
        <w:t>á</w:t>
      </w:r>
      <w:r w:rsidR="003B276F">
        <w:t>-</w:t>
      </w:r>
      <w:r w:rsidR="003B276F" w:rsidRPr="003B276F">
        <w:t>Dias</w:t>
      </w:r>
      <w:r w:rsidR="003B276F">
        <w:t xml:space="preserve"> TC,</w:t>
      </w:r>
      <w:r w:rsidR="003B276F" w:rsidRPr="003B276F">
        <w:t xml:space="preserve"> </w:t>
      </w:r>
      <w:r w:rsidR="003B276F">
        <w:t>Freitas AZ, et al.</w:t>
      </w:r>
      <w:r w:rsidR="007A1736">
        <w:t xml:space="preserve"> </w:t>
      </w:r>
      <w:r w:rsidR="00627D7D">
        <w:t>Hair fiber characteristics and methods to evaluate hair physical and mechanical properties</w:t>
      </w:r>
      <w:r w:rsidR="00842369" w:rsidRPr="00037D30">
        <w:t>[J].</w:t>
      </w:r>
      <w:r w:rsidR="00037D30">
        <w:t xml:space="preserve"> Brazilian Journal of Pharmaceutical Sciences</w:t>
      </w:r>
      <w:r w:rsidR="00037D30">
        <w:rPr>
          <w:rFonts w:hint="eastAsia"/>
        </w:rPr>
        <w:t>,</w:t>
      </w:r>
      <w:r w:rsidR="00037D30">
        <w:t>2009,45</w:t>
      </w:r>
      <w:r w:rsidR="008B6972">
        <w:t>(1)</w:t>
      </w:r>
      <w:r w:rsidR="00037D30">
        <w:t>:153-162.</w:t>
      </w:r>
    </w:p>
    <w:p w14:paraId="5F708149" w14:textId="6148C24C" w:rsidR="00037D30" w:rsidRDefault="00037D30" w:rsidP="005C7F53">
      <w:pPr>
        <w:pStyle w:val="afff0"/>
      </w:pPr>
      <w:r>
        <w:rPr>
          <w:rFonts w:hint="eastAsia"/>
        </w:rPr>
        <w:t>[</w:t>
      </w:r>
      <w:r w:rsidR="00DB666A">
        <w:t>9</w:t>
      </w:r>
      <w:r>
        <w:t>]</w:t>
      </w:r>
      <w:r w:rsidRPr="00037D30">
        <w:t xml:space="preserve"> </w:t>
      </w:r>
      <w:r w:rsidR="007A1736" w:rsidRPr="007A1736">
        <w:t>Evans TA, Park K.</w:t>
      </w:r>
      <w:r w:rsidR="007A1736">
        <w:t xml:space="preserve"> </w:t>
      </w:r>
      <w:r w:rsidRPr="00037D30">
        <w:t>A statistical analysis of hair breakage. II. Repeated grooming experiments[J].</w:t>
      </w:r>
      <w:r w:rsidR="00DB666A">
        <w:t xml:space="preserve"> </w:t>
      </w:r>
      <w:r w:rsidRPr="00037D30">
        <w:t>Journal of Cosmetic Science, 2010</w:t>
      </w:r>
      <w:r w:rsidR="00842369">
        <w:t>,61</w:t>
      </w:r>
      <w:r w:rsidR="008B6972">
        <w:t>(6)</w:t>
      </w:r>
      <w:r w:rsidR="00842369">
        <w:t>:439-455</w:t>
      </w:r>
      <w:r w:rsidRPr="00037D30">
        <w:t>.</w:t>
      </w:r>
    </w:p>
    <w:p w14:paraId="32FCAA45" w14:textId="5C232149" w:rsidR="003B276F" w:rsidRDefault="003B276F" w:rsidP="005C7F53">
      <w:pPr>
        <w:pStyle w:val="afff0"/>
      </w:pPr>
      <w:r>
        <w:rPr>
          <w:rFonts w:hint="eastAsia"/>
        </w:rPr>
        <w:t>[</w:t>
      </w:r>
      <w:r w:rsidR="00DB666A">
        <w:t>10</w:t>
      </w:r>
      <w:r>
        <w:t>]</w:t>
      </w:r>
      <w:r w:rsidR="008B6972">
        <w:t xml:space="preserve"> Da G. Miranda R, Baby AR, et al. </w:t>
      </w:r>
      <w:r w:rsidR="008B6972" w:rsidRPr="008B6972">
        <w:t xml:space="preserve">In </w:t>
      </w:r>
      <w:r w:rsidR="008B6972">
        <w:t>v</w:t>
      </w:r>
      <w:r w:rsidR="008B6972" w:rsidRPr="008B6972">
        <w:t xml:space="preserve">itro </w:t>
      </w:r>
      <w:r w:rsidR="008B6972">
        <w:t>m</w:t>
      </w:r>
      <w:r w:rsidR="008B6972" w:rsidRPr="008B6972">
        <w:t xml:space="preserve">ethodologies to </w:t>
      </w:r>
      <w:r w:rsidR="008B6972">
        <w:t>e</w:t>
      </w:r>
      <w:r w:rsidR="008B6972" w:rsidRPr="008B6972">
        <w:t xml:space="preserve">valuate the </w:t>
      </w:r>
      <w:r w:rsidR="008B6972">
        <w:t>e</w:t>
      </w:r>
      <w:r w:rsidR="008B6972" w:rsidRPr="008B6972">
        <w:t xml:space="preserve">ffects of </w:t>
      </w:r>
      <w:r w:rsidR="008B6972">
        <w:t>h</w:t>
      </w:r>
      <w:r w:rsidR="008B6972" w:rsidRPr="008B6972">
        <w:t xml:space="preserve">air </w:t>
      </w:r>
      <w:r w:rsidR="008B6972">
        <w:t>c</w:t>
      </w:r>
      <w:r w:rsidR="008B6972" w:rsidRPr="008B6972">
        <w:t xml:space="preserve">are </w:t>
      </w:r>
      <w:r w:rsidR="008B6972">
        <w:t>p</w:t>
      </w:r>
      <w:r w:rsidR="008B6972" w:rsidRPr="008B6972">
        <w:t xml:space="preserve">roducts on </w:t>
      </w:r>
      <w:r w:rsidR="008B6972">
        <w:t>h</w:t>
      </w:r>
      <w:r w:rsidR="008B6972" w:rsidRPr="008B6972">
        <w:t xml:space="preserve">air </w:t>
      </w:r>
      <w:r w:rsidR="008B6972">
        <w:t>f</w:t>
      </w:r>
      <w:r w:rsidR="008B6972" w:rsidRPr="008B6972">
        <w:t>iber</w:t>
      </w:r>
      <w:r w:rsidR="008B6972" w:rsidRPr="00037D30">
        <w:t>[J]. Cosmetic</w:t>
      </w:r>
      <w:r w:rsidR="008B6972">
        <w:t>s</w:t>
      </w:r>
      <w:r w:rsidR="008B6972" w:rsidRPr="00037D30">
        <w:t>, 201</w:t>
      </w:r>
      <w:r w:rsidR="008B6972">
        <w:t>7,4(2):1-10</w:t>
      </w:r>
      <w:r w:rsidR="008B6972" w:rsidRPr="00037D30">
        <w:t>.</w:t>
      </w:r>
    </w:p>
    <w:p w14:paraId="5D8A0BC8" w14:textId="0427002F" w:rsidR="008B6972" w:rsidRDefault="008B6972" w:rsidP="005C7F53">
      <w:pPr>
        <w:pStyle w:val="afff0"/>
      </w:pPr>
      <w:r>
        <w:rPr>
          <w:rFonts w:hint="eastAsia"/>
        </w:rPr>
        <w:t>[</w:t>
      </w:r>
      <w:r w:rsidR="00DB666A">
        <w:t>11</w:t>
      </w:r>
      <w:r>
        <w:t>]</w:t>
      </w:r>
      <w:r w:rsidR="00DB666A">
        <w:t xml:space="preserve"> </w:t>
      </w:r>
      <w:r w:rsidR="00DB666A" w:rsidRPr="00DB666A">
        <w:t>Garcia ML</w:t>
      </w:r>
      <w:r w:rsidR="00DB666A">
        <w:rPr>
          <w:rFonts w:hint="eastAsia"/>
        </w:rPr>
        <w:t>，</w:t>
      </w:r>
      <w:r w:rsidR="00DB666A" w:rsidRPr="00DB666A">
        <w:t>D</w:t>
      </w:r>
      <w:r w:rsidR="00DB666A" w:rsidRPr="00DB666A">
        <w:t>í</w:t>
      </w:r>
      <w:r w:rsidR="00DB666A" w:rsidRPr="00DB666A">
        <w:t>az J.</w:t>
      </w:r>
      <w:r w:rsidR="00DB666A">
        <w:t xml:space="preserve"> </w:t>
      </w:r>
      <w:r w:rsidR="00DB666A" w:rsidRPr="00DB666A">
        <w:t>Combability Measurements on Human Hair[J]</w:t>
      </w:r>
      <w:r w:rsidR="00DB666A">
        <w:t xml:space="preserve">. </w:t>
      </w:r>
      <w:r w:rsidR="00DB666A" w:rsidRPr="00DB666A">
        <w:t>Journal of the Society of Cosmetic Chemists</w:t>
      </w:r>
      <w:r w:rsidR="00DB666A">
        <w:t xml:space="preserve">, </w:t>
      </w:r>
      <w:r w:rsidR="00DB666A" w:rsidRPr="00DB666A">
        <w:t>1976</w:t>
      </w:r>
      <w:r w:rsidR="00DB666A">
        <w:rPr>
          <w:rFonts w:hint="eastAsia"/>
        </w:rPr>
        <w:t>,</w:t>
      </w:r>
      <w:r w:rsidR="00DB666A">
        <w:t>27, 379-398.</w:t>
      </w:r>
    </w:p>
    <w:p w14:paraId="60E361B1" w14:textId="04187297" w:rsidR="008B6972" w:rsidRPr="00037D30" w:rsidRDefault="008B6972" w:rsidP="005C7F53">
      <w:pPr>
        <w:pStyle w:val="afff0"/>
      </w:pPr>
      <w:r>
        <w:rPr>
          <w:rFonts w:hint="eastAsia"/>
        </w:rPr>
        <w:t>[</w:t>
      </w:r>
      <w:r>
        <w:t>1</w:t>
      </w:r>
      <w:r w:rsidR="00DB666A">
        <w:t>2</w:t>
      </w:r>
      <w:r>
        <w:t>]</w:t>
      </w:r>
      <w:r w:rsidR="00DB666A">
        <w:t xml:space="preserve"> </w:t>
      </w:r>
      <w:r w:rsidR="00723051" w:rsidRPr="00723051">
        <w:t>Robbins CR</w:t>
      </w:r>
      <w:r w:rsidR="00723051">
        <w:t xml:space="preserve">. </w:t>
      </w:r>
      <w:r w:rsidR="00723051" w:rsidRPr="00723051">
        <w:t xml:space="preserve">Chemical and Physical Behavior of Human Hair[M]. </w:t>
      </w:r>
      <w:r w:rsidR="00723051">
        <w:t>2021,5</w:t>
      </w:r>
      <w:r w:rsidR="00723051" w:rsidRPr="00723051">
        <w:rPr>
          <w:vertAlign w:val="superscript"/>
        </w:rPr>
        <w:t>th</w:t>
      </w:r>
      <w:r w:rsidR="00723051">
        <w:t xml:space="preserve"> edition.</w:t>
      </w:r>
    </w:p>
    <w:p w14:paraId="448DC9BA" w14:textId="77777777" w:rsidR="00A9449E" w:rsidRDefault="005C4765">
      <w:pPr>
        <w:pStyle w:val="affffffe"/>
        <w:framePr w:wrap="around"/>
      </w:pPr>
      <w:r w:rsidRPr="00026729">
        <w:t>_________________________________</w:t>
      </w:r>
    </w:p>
    <w:sectPr w:rsidR="00A9449E">
      <w:pgSz w:w="11906" w:h="16838"/>
      <w:pgMar w:top="567" w:right="1134" w:bottom="1134" w:left="1418"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B000" w14:textId="77777777" w:rsidR="00924857" w:rsidRDefault="00924857">
      <w:r>
        <w:separator/>
      </w:r>
    </w:p>
  </w:endnote>
  <w:endnote w:type="continuationSeparator" w:id="0">
    <w:p w14:paraId="7A3EE115" w14:textId="77777777" w:rsidR="00924857" w:rsidRDefault="0092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4DC2" w14:textId="07E53480" w:rsidR="00A1278B" w:rsidRDefault="00A1278B">
    <w:pPr>
      <w:pStyle w:val="affff5"/>
    </w:pPr>
    <w:r>
      <w:rPr>
        <w:noProof/>
      </w:rPr>
      <mc:AlternateContent>
        <mc:Choice Requires="wps">
          <w:drawing>
            <wp:anchor distT="45720" distB="45720" distL="114300" distR="114300" simplePos="0" relativeHeight="251661824" behindDoc="0" locked="0" layoutInCell="0" allowOverlap="1" wp14:anchorId="3B3799D1" wp14:editId="5F14C243">
              <wp:simplePos x="0" y="0"/>
              <wp:positionH relativeFrom="page">
                <wp:posOffset>0</wp:posOffset>
              </wp:positionH>
              <wp:positionV relativeFrom="page">
                <wp:posOffset>10234930</wp:posOffset>
              </wp:positionV>
              <wp:extent cx="7560310" cy="266700"/>
              <wp:effectExtent l="0" t="0" r="0" b="0"/>
              <wp:wrapNone/>
              <wp:docPr id="53" name="MSIPCMcd24431b887a0378c38f5a53" descr="{&quot;HashCode&quot;:-73742214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79496F49" w14:textId="77777777" w:rsidR="00A1278B" w:rsidRDefault="00A1278B">
                          <w:pPr>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3B3799D1" id="_x0000_t202" coordsize="21600,21600" o:spt="202" path="m,l,21600r21600,l21600,xe">
              <v:stroke joinstyle="miter"/>
              <v:path gradientshapeok="t" o:connecttype="rect"/>
            </v:shapetype>
            <v:shape id="MSIPCMcd24431b887a0378c38f5a53" o:spid="_x0000_s1026" type="#_x0000_t202" alt="{&quot;HashCode&quot;:-737422140,&quot;Height&quot;:841.0,&quot;Width&quot;:595.0,&quot;Placement&quot;:&quot;Footer&quot;,&quot;Index&quot;:&quot;OddAndEven&quot;,&quot;Section&quot;:1,&quot;Top&quot;:0.0,&quot;Left&quot;:0.0}" style="position:absolute;left:0;text-align:left;margin-left:0;margin-top:805.9pt;width:595.3pt;height:21pt;z-index:251661824;visibility:visible;mso-wrap-style:square;mso-wrap-distance-left:9pt;mso-wrap-distance-top:3.6pt;mso-wrap-distance-right:9pt;mso-wrap-distance-bottom:3.6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Ch+vqr8AQAA6gMAAA4AAAAAAAAAAAAA&#10;AAAALgIAAGRycy9lMm9Eb2MueG1sUEsBAi0AFAAGAAgAAAAhAIOyjyvfAAAACwEAAA8AAAAAAAAA&#10;AAAAAAAAVgQAAGRycy9kb3ducmV2LnhtbFBLBQYAAAAABAAEAPMAAABiBQAAAAA=&#10;" o:allowincell="f" filled="f" stroked="f" strokeweight=".5pt">
              <v:textbox inset=",0,,0">
                <w:txbxContent>
                  <w:p w14:paraId="79496F49" w14:textId="77777777" w:rsidR="00A1278B" w:rsidRDefault="00A1278B">
                    <w:pPr>
                      <w:jc w:val="center"/>
                      <w:rPr>
                        <w:rFonts w:ascii="Arial" w:hAnsi="Arial" w:cs="Arial"/>
                        <w:color w:val="008000"/>
                        <w:sz w:val="18"/>
                      </w:rPr>
                    </w:pPr>
                  </w:p>
                </w:txbxContent>
              </v:textbox>
              <w10:wrap anchorx="page" anchory="page"/>
            </v:shape>
          </w:pict>
        </mc:Fallback>
      </mc:AlternateContent>
    </w:r>
    <w:r>
      <w:fldChar w:fldCharType="begin"/>
    </w:r>
    <w:r>
      <w:instrText xml:space="preserve"> PAGE  \* MERGEFORMAT </w:instrText>
    </w:r>
    <w:r>
      <w:fldChar w:fldCharType="separate"/>
    </w:r>
    <w:r w:rsidR="00321DE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250" w14:textId="77777777" w:rsidR="00A1278B" w:rsidRDefault="00A1278B">
    <w:pPr>
      <w:pStyle w:val="affd"/>
    </w:pPr>
    <w:r>
      <w:rPr>
        <w:noProof/>
      </w:rPr>
      <mc:AlternateContent>
        <mc:Choice Requires="wps">
          <w:drawing>
            <wp:anchor distT="45720" distB="45720" distL="114300" distR="114300" simplePos="0" relativeHeight="251658752" behindDoc="0" locked="0" layoutInCell="0" allowOverlap="1" wp14:anchorId="3A6D6E4A" wp14:editId="132CE095">
              <wp:simplePos x="0" y="0"/>
              <wp:positionH relativeFrom="page">
                <wp:posOffset>0</wp:posOffset>
              </wp:positionH>
              <wp:positionV relativeFrom="page">
                <wp:posOffset>10234930</wp:posOffset>
              </wp:positionV>
              <wp:extent cx="7560310" cy="266700"/>
              <wp:effectExtent l="0" t="0" r="0" b="0"/>
              <wp:wrapNone/>
              <wp:docPr id="52" name="MSIPCMe0394c41a3e11859372e8cbd"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41B731BB" w14:textId="77777777" w:rsidR="00A1278B" w:rsidRDefault="00A1278B">
                          <w:pPr>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3A6D6E4A" id="_x0000_t202" coordsize="21600,21600" o:spt="202" path="m,l,21600r21600,l21600,xe">
              <v:stroke joinstyle="miter"/>
              <v:path gradientshapeok="t" o:connecttype="rect"/>
            </v:shapetype>
            <v:shape id="MSIPCMe0394c41a3e11859372e8cbd" o:spid="_x0000_s1027" type="#_x0000_t202" alt="{&quot;HashCode&quot;:-737422140,&quot;Height&quot;:841.0,&quot;Width&quot;:595.0,&quot;Placement&quot;:&quot;Footer&quot;,&quot;Index&quot;:&quot;Primary&quot;,&quot;Section&quot;:1,&quot;Top&quot;:0.0,&quot;Left&quot;:0.0}" style="position:absolute;left:0;text-align:left;margin-left:0;margin-top:805.9pt;width:595.3pt;height:21pt;z-index:251658752;visibility:visible;mso-wrap-style:square;mso-wrap-distance-left:9pt;mso-wrap-distance-top:3.6pt;mso-wrap-distance-right:9pt;mso-wrap-distance-bottom:3.6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tbdnw/4BAADxAwAADgAAAAAAAAAA&#10;AAAAAAAuAgAAZHJzL2Uyb0RvYy54bWxQSwECLQAUAAYACAAAACEAg7KPK98AAAALAQAADwAAAAAA&#10;AAAAAAAAAABYBAAAZHJzL2Rvd25yZXYueG1sUEsFBgAAAAAEAAQA8wAAAGQFAAAAAA==&#10;" o:allowincell="f" filled="f" stroked="f" strokeweight=".5pt">
              <v:textbox inset=",0,,0">
                <w:txbxContent>
                  <w:p w14:paraId="41B731BB" w14:textId="77777777" w:rsidR="00A1278B" w:rsidRDefault="00A1278B">
                    <w:pPr>
                      <w:jc w:val="center"/>
                      <w:rPr>
                        <w:rFonts w:ascii="Arial" w:hAnsi="Arial" w:cs="Arial"/>
                        <w:color w:val="008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B9AD" w14:textId="6A5B38E6" w:rsidR="00A1278B" w:rsidRDefault="00A1278B">
    <w:pPr>
      <w:pStyle w:val="afffc"/>
    </w:pPr>
    <w:r>
      <w:rPr>
        <w:noProof/>
      </w:rPr>
      <mc:AlternateContent>
        <mc:Choice Requires="wps">
          <w:drawing>
            <wp:anchor distT="0" distB="0" distL="114300" distR="114300" simplePos="0" relativeHeight="251655680" behindDoc="0" locked="0" layoutInCell="0" allowOverlap="1" wp14:anchorId="3BB0637C" wp14:editId="78E55E17">
              <wp:simplePos x="0" y="0"/>
              <wp:positionH relativeFrom="page">
                <wp:posOffset>0</wp:posOffset>
              </wp:positionH>
              <wp:positionV relativeFrom="page">
                <wp:posOffset>10234930</wp:posOffset>
              </wp:positionV>
              <wp:extent cx="7560310" cy="266700"/>
              <wp:effectExtent l="0" t="0" r="2540" b="4445"/>
              <wp:wrapNone/>
              <wp:docPr id="1" name="MSIPCM04704c23b96fca1362e20527" descr="{&quot;HashCode&quot;:-1261098077,&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72B5475D" w14:textId="77777777" w:rsidR="00A1278B" w:rsidRDefault="00A1278B">
                          <w:pPr>
                            <w:jc w:val="center"/>
                            <w:rPr>
                              <w:rFonts w:ascii="Arial" w:hAnsi="Arial" w:cs="Arial"/>
                              <w:color w:val="008000"/>
                              <w:sz w:val="18"/>
                            </w:rPr>
                          </w:pPr>
                        </w:p>
                      </w:txbxContent>
                    </wps:txbx>
                    <wps:bodyPr rot="0" vert="horz" wrap="square" lIns="91440" tIns="0" rIns="91440" bIns="0" anchor="b" anchorCtr="0" upright="1">
                      <a:noAutofit/>
                    </wps:bodyPr>
                  </wps:wsp>
                </a:graphicData>
              </a:graphic>
            </wp:anchor>
          </w:drawing>
        </mc:Choice>
        <mc:Fallback>
          <w:pict>
            <v:shapetype w14:anchorId="3BB0637C" id="_x0000_t202" coordsize="21600,21600" o:spt="202" path="m,l,21600r21600,l21600,xe">
              <v:stroke joinstyle="miter"/>
              <v:path gradientshapeok="t" o:connecttype="rect"/>
            </v:shapetype>
            <v:shape id="MSIPCM04704c23b96fca1362e20527" o:spid="_x0000_s1028" type="#_x0000_t202" alt="{&quot;HashCode&quot;:-1261098077,&quot;Height&quot;:841.0,&quot;Width&quot;:595.0,&quot;Placement&quot;:&quot;Footer&quot;,&quot;Index&quot;:&quot;Primary&quot;,&quot;Section&quot;:2,&quot;Top&quot;:0.0,&quot;Left&quot;:0.0}" style="position:absolute;left:0;text-align:left;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" o:allowincell="f" filled="f" stroked="f">
              <v:textbox inset=",0,,0">
                <w:txbxContent>
                  <w:p w14:paraId="72B5475D" w14:textId="77777777" w:rsidR="00A1278B" w:rsidRDefault="00A1278B">
                    <w:pPr>
                      <w:jc w:val="center"/>
                      <w:rPr>
                        <w:rFonts w:ascii="Arial" w:hAnsi="Arial" w:cs="Arial"/>
                        <w:color w:val="008000"/>
                        <w:sz w:val="18"/>
                      </w:rPr>
                    </w:pPr>
                  </w:p>
                </w:txbxContent>
              </v:textbox>
              <w10:wrap anchorx="page" anchory="page"/>
            </v:shape>
          </w:pict>
        </mc:Fallback>
      </mc:AlternateContent>
    </w:r>
    <w:r>
      <w:fldChar w:fldCharType="begin"/>
    </w:r>
    <w:r>
      <w:instrText xml:space="preserve"> PAGE  \* MERGEFORMAT </w:instrText>
    </w:r>
    <w:r>
      <w:fldChar w:fldCharType="separate"/>
    </w:r>
    <w:r w:rsidR="00321DEF">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689E" w14:textId="77777777" w:rsidR="00924857" w:rsidRDefault="00924857">
      <w:r>
        <w:separator/>
      </w:r>
    </w:p>
  </w:footnote>
  <w:footnote w:type="continuationSeparator" w:id="0">
    <w:p w14:paraId="6D2FEA2E" w14:textId="77777777" w:rsidR="00924857" w:rsidRDefault="00924857">
      <w:r>
        <w:continuationSeparator/>
      </w:r>
    </w:p>
  </w:footnote>
  <w:footnote w:id="1">
    <w:p w14:paraId="699BC28D" w14:textId="27C4AA88" w:rsidR="00725415" w:rsidRPr="00EA0912" w:rsidRDefault="00725415" w:rsidP="00725415">
      <w:pPr>
        <w:pStyle w:val="af2"/>
        <w:numPr>
          <w:ilvl w:val="0"/>
          <w:numId w:val="0"/>
        </w:numPr>
        <w:ind w:left="142"/>
        <w:rPr>
          <w:sz w:val="16"/>
          <w:szCs w:val="16"/>
        </w:rPr>
      </w:pPr>
      <w:r w:rsidRPr="00EA0912">
        <w:rPr>
          <w:rStyle w:val="afffb"/>
          <w:sz w:val="16"/>
          <w:szCs w:val="16"/>
        </w:rPr>
        <w:footnoteRef/>
      </w:r>
      <w:r w:rsidRPr="00725415">
        <w:rPr>
          <w:rFonts w:hint="eastAsia"/>
          <w:sz w:val="16"/>
          <w:szCs w:val="16"/>
        </w:rPr>
        <w:t>本条所列为通用条件，可根据试验目的及试验产品特性增加</w:t>
      </w:r>
      <w:r w:rsidR="00D878B9">
        <w:rPr>
          <w:rFonts w:hint="eastAsia"/>
          <w:sz w:val="16"/>
          <w:szCs w:val="16"/>
        </w:rPr>
        <w:t>必要的</w:t>
      </w:r>
      <w:r w:rsidRPr="00725415">
        <w:rPr>
          <w:rFonts w:hint="eastAsia"/>
          <w:sz w:val="16"/>
          <w:szCs w:val="16"/>
        </w:rPr>
        <w:t>条件</w:t>
      </w:r>
    </w:p>
  </w:footnote>
  <w:footnote w:id="2">
    <w:p w14:paraId="2C2F225F" w14:textId="77777777" w:rsidR="00241A7E" w:rsidRPr="00B75B68" w:rsidRDefault="00241A7E" w:rsidP="00241A7E">
      <w:pPr>
        <w:pStyle w:val="af2"/>
        <w:numPr>
          <w:ilvl w:val="0"/>
          <w:numId w:val="0"/>
        </w:numPr>
        <w:rPr>
          <w:rFonts w:hAnsi="宋体"/>
        </w:rPr>
      </w:pPr>
      <w:r w:rsidRPr="00B75B68">
        <w:rPr>
          <w:rStyle w:val="afffb"/>
          <w:rFonts w:hAnsi="宋体"/>
          <w:sz w:val="15"/>
          <w:szCs w:val="15"/>
        </w:rPr>
        <w:footnoteRef/>
      </w:r>
      <w:r w:rsidRPr="00B75B68">
        <w:rPr>
          <w:rFonts w:hAnsi="宋体"/>
          <w:sz w:val="15"/>
          <w:szCs w:val="15"/>
        </w:rPr>
        <w:t xml:space="preserve"> Top box</w:t>
      </w:r>
      <w:r w:rsidRPr="00B75B68">
        <w:rPr>
          <w:rFonts w:hAnsi="宋体"/>
          <w:sz w:val="15"/>
          <w:szCs w:val="15"/>
        </w:rPr>
        <w:t>计算可根据李克特量表等级进行调整</w:t>
      </w:r>
    </w:p>
  </w:footnote>
  <w:footnote w:id="3">
    <w:p w14:paraId="535EA12E" w14:textId="0CFEF0F6" w:rsidR="002B1F02" w:rsidRDefault="002B1F02" w:rsidP="002B1F02">
      <w:pPr>
        <w:pStyle w:val="af2"/>
        <w:numPr>
          <w:ilvl w:val="0"/>
          <w:numId w:val="0"/>
        </w:numPr>
        <w:ind w:left="142"/>
      </w:pPr>
      <w:r w:rsidRPr="00EA0912">
        <w:rPr>
          <w:rStyle w:val="afffb"/>
          <w:sz w:val="16"/>
          <w:szCs w:val="16"/>
        </w:rPr>
        <w:footnoteRef/>
      </w:r>
      <w:r w:rsidRPr="00EA0912">
        <w:rPr>
          <w:sz w:val="16"/>
          <w:szCs w:val="16"/>
        </w:rPr>
        <w:t xml:space="preserve"> </w:t>
      </w:r>
      <w:r w:rsidRPr="002B1F02">
        <w:rPr>
          <w:rFonts w:hint="eastAsia"/>
          <w:sz w:val="16"/>
          <w:szCs w:val="16"/>
        </w:rPr>
        <w:t>附录C</w:t>
      </w:r>
      <w:r w:rsidRPr="002B1F02">
        <w:rPr>
          <w:rFonts w:hint="eastAsia"/>
          <w:sz w:val="16"/>
          <w:szCs w:val="16"/>
        </w:rPr>
        <w:t>不是发束受损处理的唯一方法</w:t>
      </w:r>
    </w:p>
  </w:footnote>
  <w:footnote w:id="4">
    <w:p w14:paraId="6F6272CD" w14:textId="6AF7AAFB" w:rsidR="002B1F02" w:rsidRDefault="002B1F02" w:rsidP="002B1F02">
      <w:pPr>
        <w:pStyle w:val="af2"/>
        <w:numPr>
          <w:ilvl w:val="0"/>
          <w:numId w:val="0"/>
        </w:numPr>
        <w:ind w:left="142"/>
      </w:pPr>
      <w:r w:rsidRPr="00EA0912">
        <w:rPr>
          <w:rStyle w:val="afffb"/>
          <w:sz w:val="16"/>
          <w:szCs w:val="16"/>
        </w:rPr>
        <w:footnoteRef/>
      </w:r>
      <w:r w:rsidRPr="00EA0912">
        <w:rPr>
          <w:sz w:val="16"/>
          <w:szCs w:val="16"/>
        </w:rPr>
        <w:t xml:space="preserve"> </w:t>
      </w:r>
      <w:r w:rsidRPr="002B1F02">
        <w:rPr>
          <w:rFonts w:hint="eastAsia"/>
          <w:sz w:val="16"/>
          <w:szCs w:val="16"/>
        </w:rPr>
        <w:t>附录</w:t>
      </w:r>
      <w:r>
        <w:rPr>
          <w:sz w:val="16"/>
          <w:szCs w:val="16"/>
        </w:rPr>
        <w:t>D</w:t>
      </w:r>
      <w:r w:rsidRPr="002B1F02">
        <w:rPr>
          <w:rFonts w:hint="eastAsia"/>
          <w:sz w:val="16"/>
          <w:szCs w:val="16"/>
        </w:rPr>
        <w:t>所列评价指标不是护发功效评价的唯一内容</w:t>
      </w:r>
    </w:p>
  </w:footnote>
  <w:footnote w:id="5">
    <w:p w14:paraId="09C25647" w14:textId="77777777" w:rsidR="00806656" w:rsidRDefault="00806656" w:rsidP="00806656">
      <w:pPr>
        <w:pStyle w:val="af2"/>
        <w:numPr>
          <w:ilvl w:val="0"/>
          <w:numId w:val="0"/>
        </w:numPr>
        <w:ind w:left="142"/>
      </w:pPr>
      <w:r w:rsidRPr="00EA0912">
        <w:rPr>
          <w:rStyle w:val="afffb"/>
          <w:sz w:val="16"/>
          <w:szCs w:val="16"/>
        </w:rPr>
        <w:footnoteRef/>
      </w:r>
      <w:r w:rsidRPr="00EA0912">
        <w:rPr>
          <w:sz w:val="16"/>
          <w:szCs w:val="16"/>
        </w:rPr>
        <w:t xml:space="preserve"> </w:t>
      </w:r>
      <w:r w:rsidRPr="00EA0912">
        <w:rPr>
          <w:rFonts w:hint="eastAsia"/>
          <w:sz w:val="16"/>
          <w:szCs w:val="16"/>
        </w:rPr>
        <w:t>代表与护发功效直接相关的指标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676B" w14:textId="733BFC42" w:rsidR="00F667BF" w:rsidRDefault="00A1278B" w:rsidP="00F667BF">
    <w:pPr>
      <w:pStyle w:val="affe"/>
      <w:spacing w:after="240"/>
    </w:pPr>
    <w:r>
      <w:rPr>
        <w:rFonts w:ascii="黑体" w:eastAsia="黑体"/>
        <w:kern w:val="0"/>
        <w:sz w:val="21"/>
        <w:szCs w:val="21"/>
      </w:rPr>
      <w:t>T/</w:t>
    </w:r>
    <w:r w:rsidR="00F667BF">
      <w:rPr>
        <w:rFonts w:ascii="黑体" w:eastAsia="黑体"/>
        <w:kern w:val="0"/>
        <w:sz w:val="21"/>
        <w:szCs w:val="21"/>
      </w:rPr>
      <w:t>CAFFCI</w:t>
    </w:r>
    <w:r>
      <w:rPr>
        <w:rFonts w:ascii="黑体" w:eastAsia="黑体"/>
        <w:kern w:val="0"/>
        <w:sz w:val="21"/>
        <w:szCs w:val="21"/>
      </w:rPr>
      <w:t xml:space="preserve"> XX</w:t>
    </w:r>
    <w:r>
      <w:rPr>
        <w:rFonts w:ascii="黑体" w:eastAsia="黑体"/>
        <w:kern w:val="0"/>
        <w:sz w:val="21"/>
        <w:szCs w:val="21"/>
      </w:rPr>
      <w:t>—</w:t>
    </w:r>
    <w:r>
      <w:rPr>
        <w:rFonts w:ascii="黑体" w:eastAsia="黑体"/>
        <w:kern w:val="0"/>
        <w:sz w:val="21"/>
        <w:szCs w:val="21"/>
      </w:rPr>
      <w:t>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ED35" w14:textId="61B05DEB" w:rsidR="00A1278B" w:rsidRDefault="00A1278B">
    <w:pPr>
      <w:pStyle w:val="afffd"/>
    </w:pPr>
    <w:r>
      <w:rPr>
        <w:rFonts w:hint="eastAsia"/>
      </w:rPr>
      <w:t>T</w:t>
    </w:r>
    <w:r>
      <w:t>/</w:t>
    </w:r>
    <w:r w:rsidR="00F667BF">
      <w:t>CAFFCI</w:t>
    </w:r>
    <w:r>
      <w:t xml:space="preserve"> XX</w:t>
    </w:r>
    <w:r>
      <w:t>—</w:t>
    </w:r>
    <w:r>
      <w:rPr>
        <w:rFonts w:hint="eastAsia"/>
      </w:rPr>
      <w:t>202</w:t>
    </w:r>
    <w: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381"/>
    <w:multiLevelType w:val="hybridMultilevel"/>
    <w:tmpl w:val="A648A4EA"/>
    <w:lvl w:ilvl="0" w:tplc="B106C0DC">
      <w:start w:val="1"/>
      <w:numFmt w:val="lowerLetter"/>
      <w:lvlText w:val="%1）"/>
      <w:lvlJc w:val="left"/>
      <w:pPr>
        <w:ind w:left="923" w:hanging="440"/>
      </w:pPr>
      <w:rPr>
        <w:rFonts w:ascii="黑体" w:eastAsia="黑体" w:hAnsi="黑体" w:hint="default"/>
      </w:rPr>
    </w:lvl>
    <w:lvl w:ilvl="1" w:tplc="FFFFFFFF" w:tentative="1">
      <w:start w:val="1"/>
      <w:numFmt w:val="lowerLetter"/>
      <w:lvlText w:val="%2)"/>
      <w:lvlJc w:val="left"/>
      <w:pPr>
        <w:ind w:left="1363" w:hanging="440"/>
      </w:pPr>
    </w:lvl>
    <w:lvl w:ilvl="2" w:tplc="FFFFFFFF" w:tentative="1">
      <w:start w:val="1"/>
      <w:numFmt w:val="lowerRoman"/>
      <w:lvlText w:val="%3."/>
      <w:lvlJc w:val="right"/>
      <w:pPr>
        <w:ind w:left="1803" w:hanging="440"/>
      </w:pPr>
    </w:lvl>
    <w:lvl w:ilvl="3" w:tplc="FFFFFFFF" w:tentative="1">
      <w:start w:val="1"/>
      <w:numFmt w:val="decimal"/>
      <w:lvlText w:val="%4."/>
      <w:lvlJc w:val="left"/>
      <w:pPr>
        <w:ind w:left="2243" w:hanging="440"/>
      </w:pPr>
    </w:lvl>
    <w:lvl w:ilvl="4" w:tplc="FFFFFFFF" w:tentative="1">
      <w:start w:val="1"/>
      <w:numFmt w:val="lowerLetter"/>
      <w:lvlText w:val="%5)"/>
      <w:lvlJc w:val="left"/>
      <w:pPr>
        <w:ind w:left="2683" w:hanging="440"/>
      </w:pPr>
    </w:lvl>
    <w:lvl w:ilvl="5" w:tplc="FFFFFFFF" w:tentative="1">
      <w:start w:val="1"/>
      <w:numFmt w:val="lowerRoman"/>
      <w:lvlText w:val="%6."/>
      <w:lvlJc w:val="right"/>
      <w:pPr>
        <w:ind w:left="3123" w:hanging="440"/>
      </w:pPr>
    </w:lvl>
    <w:lvl w:ilvl="6" w:tplc="FFFFFFFF" w:tentative="1">
      <w:start w:val="1"/>
      <w:numFmt w:val="decimal"/>
      <w:lvlText w:val="%7."/>
      <w:lvlJc w:val="left"/>
      <w:pPr>
        <w:ind w:left="3563" w:hanging="440"/>
      </w:pPr>
    </w:lvl>
    <w:lvl w:ilvl="7" w:tplc="FFFFFFFF" w:tentative="1">
      <w:start w:val="1"/>
      <w:numFmt w:val="lowerLetter"/>
      <w:lvlText w:val="%8)"/>
      <w:lvlJc w:val="left"/>
      <w:pPr>
        <w:ind w:left="4003" w:hanging="440"/>
      </w:pPr>
    </w:lvl>
    <w:lvl w:ilvl="8" w:tplc="FFFFFFFF" w:tentative="1">
      <w:start w:val="1"/>
      <w:numFmt w:val="lowerRoman"/>
      <w:lvlText w:val="%9."/>
      <w:lvlJc w:val="right"/>
      <w:pPr>
        <w:ind w:left="4443" w:hanging="440"/>
      </w:pPr>
    </w:lvl>
  </w:abstractNum>
  <w:abstractNum w:abstractNumId="1" w15:restartNumberingAfterBreak="0">
    <w:nsid w:val="03FB664F"/>
    <w:multiLevelType w:val="hybridMultilevel"/>
    <w:tmpl w:val="3F646986"/>
    <w:lvl w:ilvl="0" w:tplc="10C4A8C6">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9102AD"/>
    <w:multiLevelType w:val="multilevel"/>
    <w:tmpl w:val="079102AD"/>
    <w:lvl w:ilvl="0">
      <w:start w:val="1"/>
      <w:numFmt w:val="decimal"/>
      <w:pStyle w:val="a"/>
      <w:suff w:val="nothing"/>
      <w:lvlText w:val="注%1："/>
      <w:lvlJc w:val="left"/>
      <w:pPr>
        <w:ind w:left="1158" w:hanging="448"/>
      </w:pPr>
      <w:rPr>
        <w:rFonts w:ascii="黑体" w:eastAsia="黑体" w:hint="eastAsia"/>
        <w:b w:val="0"/>
        <w:i w:val="0"/>
        <w:sz w:val="18"/>
        <w:lang w:val="en-US"/>
      </w:rPr>
    </w:lvl>
    <w:lvl w:ilvl="1">
      <w:start w:val="1"/>
      <w:numFmt w:val="lowerLetter"/>
      <w:lvlText w:val="%2)"/>
      <w:lvlJc w:val="left"/>
      <w:pPr>
        <w:tabs>
          <w:tab w:val="left" w:pos="347"/>
        </w:tabs>
        <w:ind w:left="1339" w:hanging="629"/>
      </w:pPr>
      <w:rPr>
        <w:rFonts w:hint="eastAsia"/>
      </w:rPr>
    </w:lvl>
    <w:lvl w:ilvl="2">
      <w:start w:val="1"/>
      <w:numFmt w:val="lowerRoman"/>
      <w:lvlText w:val="%3."/>
      <w:lvlJc w:val="right"/>
      <w:pPr>
        <w:tabs>
          <w:tab w:val="left" w:pos="347"/>
        </w:tabs>
        <w:ind w:left="1339" w:hanging="629"/>
      </w:pPr>
      <w:rPr>
        <w:rFonts w:hint="eastAsia"/>
      </w:rPr>
    </w:lvl>
    <w:lvl w:ilvl="3">
      <w:start w:val="1"/>
      <w:numFmt w:val="decimal"/>
      <w:lvlText w:val="%4."/>
      <w:lvlJc w:val="left"/>
      <w:pPr>
        <w:tabs>
          <w:tab w:val="left" w:pos="347"/>
        </w:tabs>
        <w:ind w:left="1339" w:hanging="629"/>
      </w:pPr>
      <w:rPr>
        <w:rFonts w:hint="eastAsia"/>
      </w:rPr>
    </w:lvl>
    <w:lvl w:ilvl="4">
      <w:start w:val="1"/>
      <w:numFmt w:val="lowerLetter"/>
      <w:lvlText w:val="%5)"/>
      <w:lvlJc w:val="left"/>
      <w:pPr>
        <w:tabs>
          <w:tab w:val="left" w:pos="347"/>
        </w:tabs>
        <w:ind w:left="1339" w:hanging="629"/>
      </w:pPr>
      <w:rPr>
        <w:rFonts w:hint="eastAsia"/>
      </w:rPr>
    </w:lvl>
    <w:lvl w:ilvl="5">
      <w:start w:val="1"/>
      <w:numFmt w:val="lowerRoman"/>
      <w:lvlText w:val="%6."/>
      <w:lvlJc w:val="right"/>
      <w:pPr>
        <w:tabs>
          <w:tab w:val="left" w:pos="347"/>
        </w:tabs>
        <w:ind w:left="1339" w:hanging="629"/>
      </w:pPr>
      <w:rPr>
        <w:rFonts w:hint="eastAsia"/>
      </w:rPr>
    </w:lvl>
    <w:lvl w:ilvl="6">
      <w:start w:val="1"/>
      <w:numFmt w:val="decimal"/>
      <w:lvlText w:val="%7."/>
      <w:lvlJc w:val="left"/>
      <w:pPr>
        <w:tabs>
          <w:tab w:val="left" w:pos="347"/>
        </w:tabs>
        <w:ind w:left="1339" w:hanging="629"/>
      </w:pPr>
      <w:rPr>
        <w:rFonts w:hint="eastAsia"/>
      </w:rPr>
    </w:lvl>
    <w:lvl w:ilvl="7">
      <w:start w:val="1"/>
      <w:numFmt w:val="lowerLetter"/>
      <w:lvlText w:val="%8)"/>
      <w:lvlJc w:val="left"/>
      <w:pPr>
        <w:tabs>
          <w:tab w:val="left" w:pos="347"/>
        </w:tabs>
        <w:ind w:left="1339" w:hanging="629"/>
      </w:pPr>
      <w:rPr>
        <w:rFonts w:hint="eastAsia"/>
      </w:rPr>
    </w:lvl>
    <w:lvl w:ilvl="8">
      <w:start w:val="1"/>
      <w:numFmt w:val="lowerRoman"/>
      <w:lvlText w:val="%9."/>
      <w:lvlJc w:val="right"/>
      <w:pPr>
        <w:tabs>
          <w:tab w:val="left" w:pos="347"/>
        </w:tabs>
        <w:ind w:left="1339" w:hanging="629"/>
      </w:pPr>
      <w:rPr>
        <w:rFonts w:hint="eastAsia"/>
      </w:rPr>
    </w:lvl>
  </w:abstractNum>
  <w:abstractNum w:abstractNumId="3" w15:restartNumberingAfterBreak="0">
    <w:nsid w:val="079332C3"/>
    <w:multiLevelType w:val="hybridMultilevel"/>
    <w:tmpl w:val="3878DF9C"/>
    <w:lvl w:ilvl="0" w:tplc="10C4A8C6">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186D5098"/>
    <w:multiLevelType w:val="hybridMultilevel"/>
    <w:tmpl w:val="8CD2E18C"/>
    <w:lvl w:ilvl="0" w:tplc="3F52A278">
      <w:start w:val="1"/>
      <w:numFmt w:val="lowerLetter"/>
      <w:lvlText w:val="%1）"/>
      <w:lvlJc w:val="left"/>
      <w:pPr>
        <w:ind w:left="860" w:hanging="440"/>
      </w:pPr>
      <w:rPr>
        <w:rFonts w:ascii="黑体" w:eastAsia="黑体" w:hAnsi="黑体"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9" w15:restartNumberingAfterBreak="0">
    <w:nsid w:val="19772698"/>
    <w:multiLevelType w:val="hybridMultilevel"/>
    <w:tmpl w:val="A880BE8E"/>
    <w:lvl w:ilvl="0" w:tplc="B106C0DC">
      <w:start w:val="1"/>
      <w:numFmt w:val="lowerLetter"/>
      <w:lvlText w:val="%1）"/>
      <w:lvlJc w:val="left"/>
      <w:pPr>
        <w:ind w:left="440" w:hanging="440"/>
      </w:pPr>
      <w:rPr>
        <w:rFonts w:ascii="黑体" w:eastAsia="黑体" w:hAnsi="黑体"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15:restartNumberingAfterBreak="0">
    <w:nsid w:val="1FC91163"/>
    <w:multiLevelType w:val="multilevel"/>
    <w:tmpl w:val="CD560274"/>
    <w:lvl w:ilvl="0">
      <w:start w:val="1"/>
      <w:numFmt w:val="decimal"/>
      <w:pStyle w:val="a5"/>
      <w:suff w:val="nothing"/>
      <w:lvlText w:val="%1　"/>
      <w:lvlJc w:val="left"/>
      <w:pPr>
        <w:ind w:left="284" w:firstLine="0"/>
      </w:pPr>
      <w:rPr>
        <w:rFonts w:ascii="黑体" w:eastAsia="黑体" w:hAnsi="Times New Roman" w:hint="eastAsia"/>
        <w:b w:val="0"/>
        <w:i w:val="0"/>
        <w:sz w:val="21"/>
        <w:szCs w:val="21"/>
      </w:rPr>
    </w:lvl>
    <w:lvl w:ilvl="1">
      <w:start w:val="1"/>
      <w:numFmt w:val="decimal"/>
      <w:pStyle w:val="a6"/>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4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3" w15:restartNumberingAfterBreak="0">
    <w:nsid w:val="24D359D0"/>
    <w:multiLevelType w:val="multilevel"/>
    <w:tmpl w:val="44C50F90"/>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6" w15:restartNumberingAfterBreak="0">
    <w:nsid w:val="2D2B777B"/>
    <w:multiLevelType w:val="hybridMultilevel"/>
    <w:tmpl w:val="1278D606"/>
    <w:lvl w:ilvl="0" w:tplc="3F52A278">
      <w:start w:val="1"/>
      <w:numFmt w:val="lowerLetter"/>
      <w:lvlText w:val="%1）"/>
      <w:lvlJc w:val="left"/>
      <w:pPr>
        <w:ind w:left="860" w:hanging="440"/>
      </w:pPr>
      <w:rPr>
        <w:rFonts w:ascii="黑体" w:eastAsia="黑体" w:hAnsi="黑体"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2FC0107E"/>
    <w:multiLevelType w:val="hybridMultilevel"/>
    <w:tmpl w:val="DEF26C38"/>
    <w:lvl w:ilvl="0" w:tplc="FFFFFFFF">
      <w:start w:val="1"/>
      <w:numFmt w:val="lowerLetter"/>
      <w:lvlText w:val="%1）"/>
      <w:lvlJc w:val="left"/>
      <w:pPr>
        <w:ind w:left="1064" w:hanging="440"/>
      </w:pPr>
      <w:rPr>
        <w:rFonts w:ascii="黑体" w:eastAsia="黑体" w:hAnsi="黑体" w:hint="default"/>
      </w:rPr>
    </w:lvl>
    <w:lvl w:ilvl="1" w:tplc="04090019" w:tentative="1">
      <w:start w:val="1"/>
      <w:numFmt w:val="lowerLetter"/>
      <w:lvlText w:val="%2)"/>
      <w:lvlJc w:val="left"/>
      <w:pPr>
        <w:ind w:left="1021" w:hanging="440"/>
      </w:pPr>
    </w:lvl>
    <w:lvl w:ilvl="2" w:tplc="0409001B" w:tentative="1">
      <w:start w:val="1"/>
      <w:numFmt w:val="lowerRoman"/>
      <w:lvlText w:val="%3."/>
      <w:lvlJc w:val="right"/>
      <w:pPr>
        <w:ind w:left="1461" w:hanging="440"/>
      </w:pPr>
    </w:lvl>
    <w:lvl w:ilvl="3" w:tplc="0409000F" w:tentative="1">
      <w:start w:val="1"/>
      <w:numFmt w:val="decimal"/>
      <w:lvlText w:val="%4."/>
      <w:lvlJc w:val="left"/>
      <w:pPr>
        <w:ind w:left="1901" w:hanging="440"/>
      </w:pPr>
    </w:lvl>
    <w:lvl w:ilvl="4" w:tplc="04090019" w:tentative="1">
      <w:start w:val="1"/>
      <w:numFmt w:val="lowerLetter"/>
      <w:lvlText w:val="%5)"/>
      <w:lvlJc w:val="left"/>
      <w:pPr>
        <w:ind w:left="2341" w:hanging="440"/>
      </w:pPr>
    </w:lvl>
    <w:lvl w:ilvl="5" w:tplc="0409001B" w:tentative="1">
      <w:start w:val="1"/>
      <w:numFmt w:val="lowerRoman"/>
      <w:lvlText w:val="%6."/>
      <w:lvlJc w:val="right"/>
      <w:pPr>
        <w:ind w:left="2781" w:hanging="440"/>
      </w:pPr>
    </w:lvl>
    <w:lvl w:ilvl="6" w:tplc="0409000F" w:tentative="1">
      <w:start w:val="1"/>
      <w:numFmt w:val="decimal"/>
      <w:lvlText w:val="%7."/>
      <w:lvlJc w:val="left"/>
      <w:pPr>
        <w:ind w:left="3221" w:hanging="440"/>
      </w:pPr>
    </w:lvl>
    <w:lvl w:ilvl="7" w:tplc="04090019" w:tentative="1">
      <w:start w:val="1"/>
      <w:numFmt w:val="lowerLetter"/>
      <w:lvlText w:val="%8)"/>
      <w:lvlJc w:val="left"/>
      <w:pPr>
        <w:ind w:left="3661" w:hanging="440"/>
      </w:pPr>
    </w:lvl>
    <w:lvl w:ilvl="8" w:tplc="0409001B" w:tentative="1">
      <w:start w:val="1"/>
      <w:numFmt w:val="lowerRoman"/>
      <w:lvlText w:val="%9."/>
      <w:lvlJc w:val="right"/>
      <w:pPr>
        <w:ind w:left="4101" w:hanging="440"/>
      </w:pPr>
    </w:lvl>
  </w:abstractNum>
  <w:abstractNum w:abstractNumId="18" w15:restartNumberingAfterBreak="0">
    <w:nsid w:val="30666D63"/>
    <w:multiLevelType w:val="hybridMultilevel"/>
    <w:tmpl w:val="A648A4EA"/>
    <w:lvl w:ilvl="0" w:tplc="FFFFFFFF">
      <w:start w:val="1"/>
      <w:numFmt w:val="lowerLetter"/>
      <w:lvlText w:val="%1）"/>
      <w:lvlJc w:val="left"/>
      <w:pPr>
        <w:ind w:left="923" w:hanging="440"/>
      </w:pPr>
      <w:rPr>
        <w:rFonts w:ascii="黑体" w:eastAsia="黑体" w:hAnsi="黑体" w:hint="default"/>
      </w:rPr>
    </w:lvl>
    <w:lvl w:ilvl="1" w:tplc="FFFFFFFF" w:tentative="1">
      <w:start w:val="1"/>
      <w:numFmt w:val="lowerLetter"/>
      <w:lvlText w:val="%2)"/>
      <w:lvlJc w:val="left"/>
      <w:pPr>
        <w:ind w:left="1363" w:hanging="440"/>
      </w:pPr>
    </w:lvl>
    <w:lvl w:ilvl="2" w:tplc="FFFFFFFF" w:tentative="1">
      <w:start w:val="1"/>
      <w:numFmt w:val="lowerRoman"/>
      <w:lvlText w:val="%3."/>
      <w:lvlJc w:val="right"/>
      <w:pPr>
        <w:ind w:left="1803" w:hanging="440"/>
      </w:pPr>
    </w:lvl>
    <w:lvl w:ilvl="3" w:tplc="FFFFFFFF" w:tentative="1">
      <w:start w:val="1"/>
      <w:numFmt w:val="decimal"/>
      <w:lvlText w:val="%4."/>
      <w:lvlJc w:val="left"/>
      <w:pPr>
        <w:ind w:left="2243" w:hanging="440"/>
      </w:pPr>
    </w:lvl>
    <w:lvl w:ilvl="4" w:tplc="FFFFFFFF" w:tentative="1">
      <w:start w:val="1"/>
      <w:numFmt w:val="lowerLetter"/>
      <w:lvlText w:val="%5)"/>
      <w:lvlJc w:val="left"/>
      <w:pPr>
        <w:ind w:left="2683" w:hanging="440"/>
      </w:pPr>
    </w:lvl>
    <w:lvl w:ilvl="5" w:tplc="FFFFFFFF" w:tentative="1">
      <w:start w:val="1"/>
      <w:numFmt w:val="lowerRoman"/>
      <w:lvlText w:val="%6."/>
      <w:lvlJc w:val="right"/>
      <w:pPr>
        <w:ind w:left="3123" w:hanging="440"/>
      </w:pPr>
    </w:lvl>
    <w:lvl w:ilvl="6" w:tplc="FFFFFFFF" w:tentative="1">
      <w:start w:val="1"/>
      <w:numFmt w:val="decimal"/>
      <w:lvlText w:val="%7."/>
      <w:lvlJc w:val="left"/>
      <w:pPr>
        <w:ind w:left="3563" w:hanging="440"/>
      </w:pPr>
    </w:lvl>
    <w:lvl w:ilvl="7" w:tplc="FFFFFFFF" w:tentative="1">
      <w:start w:val="1"/>
      <w:numFmt w:val="lowerLetter"/>
      <w:lvlText w:val="%8)"/>
      <w:lvlJc w:val="left"/>
      <w:pPr>
        <w:ind w:left="4003" w:hanging="440"/>
      </w:pPr>
    </w:lvl>
    <w:lvl w:ilvl="8" w:tplc="FFFFFFFF" w:tentative="1">
      <w:start w:val="1"/>
      <w:numFmt w:val="lowerRoman"/>
      <w:lvlText w:val="%9."/>
      <w:lvlJc w:val="right"/>
      <w:pPr>
        <w:ind w:left="4443" w:hanging="440"/>
      </w:pPr>
    </w:lvl>
  </w:abstractNum>
  <w:abstractNum w:abstractNumId="19" w15:restartNumberingAfterBreak="0">
    <w:nsid w:val="3338198B"/>
    <w:multiLevelType w:val="hybridMultilevel"/>
    <w:tmpl w:val="A648A4EA"/>
    <w:lvl w:ilvl="0" w:tplc="FFFFFFFF">
      <w:start w:val="1"/>
      <w:numFmt w:val="lowerLetter"/>
      <w:lvlText w:val="%1）"/>
      <w:lvlJc w:val="left"/>
      <w:pPr>
        <w:ind w:left="923" w:hanging="440"/>
      </w:pPr>
      <w:rPr>
        <w:rFonts w:ascii="黑体" w:eastAsia="黑体" w:hAnsi="黑体" w:hint="default"/>
      </w:rPr>
    </w:lvl>
    <w:lvl w:ilvl="1" w:tplc="FFFFFFFF" w:tentative="1">
      <w:start w:val="1"/>
      <w:numFmt w:val="lowerLetter"/>
      <w:lvlText w:val="%2)"/>
      <w:lvlJc w:val="left"/>
      <w:pPr>
        <w:ind w:left="1363" w:hanging="440"/>
      </w:pPr>
    </w:lvl>
    <w:lvl w:ilvl="2" w:tplc="FFFFFFFF" w:tentative="1">
      <w:start w:val="1"/>
      <w:numFmt w:val="lowerRoman"/>
      <w:lvlText w:val="%3."/>
      <w:lvlJc w:val="right"/>
      <w:pPr>
        <w:ind w:left="1803" w:hanging="440"/>
      </w:pPr>
    </w:lvl>
    <w:lvl w:ilvl="3" w:tplc="FFFFFFFF" w:tentative="1">
      <w:start w:val="1"/>
      <w:numFmt w:val="decimal"/>
      <w:lvlText w:val="%4."/>
      <w:lvlJc w:val="left"/>
      <w:pPr>
        <w:ind w:left="2243" w:hanging="440"/>
      </w:pPr>
    </w:lvl>
    <w:lvl w:ilvl="4" w:tplc="FFFFFFFF" w:tentative="1">
      <w:start w:val="1"/>
      <w:numFmt w:val="lowerLetter"/>
      <w:lvlText w:val="%5)"/>
      <w:lvlJc w:val="left"/>
      <w:pPr>
        <w:ind w:left="2683" w:hanging="440"/>
      </w:pPr>
    </w:lvl>
    <w:lvl w:ilvl="5" w:tplc="FFFFFFFF" w:tentative="1">
      <w:start w:val="1"/>
      <w:numFmt w:val="lowerRoman"/>
      <w:lvlText w:val="%6."/>
      <w:lvlJc w:val="right"/>
      <w:pPr>
        <w:ind w:left="3123" w:hanging="440"/>
      </w:pPr>
    </w:lvl>
    <w:lvl w:ilvl="6" w:tplc="FFFFFFFF" w:tentative="1">
      <w:start w:val="1"/>
      <w:numFmt w:val="decimal"/>
      <w:lvlText w:val="%7."/>
      <w:lvlJc w:val="left"/>
      <w:pPr>
        <w:ind w:left="3563" w:hanging="440"/>
      </w:pPr>
    </w:lvl>
    <w:lvl w:ilvl="7" w:tplc="FFFFFFFF" w:tentative="1">
      <w:start w:val="1"/>
      <w:numFmt w:val="lowerLetter"/>
      <w:lvlText w:val="%8)"/>
      <w:lvlJc w:val="left"/>
      <w:pPr>
        <w:ind w:left="4003" w:hanging="440"/>
      </w:pPr>
    </w:lvl>
    <w:lvl w:ilvl="8" w:tplc="FFFFFFFF" w:tentative="1">
      <w:start w:val="1"/>
      <w:numFmt w:val="lowerRoman"/>
      <w:lvlText w:val="%9."/>
      <w:lvlJc w:val="right"/>
      <w:pPr>
        <w:ind w:left="4443" w:hanging="440"/>
      </w:pPr>
    </w:lvl>
  </w:abstractNum>
  <w:abstractNum w:abstractNumId="20" w15:restartNumberingAfterBreak="0">
    <w:nsid w:val="3348151E"/>
    <w:multiLevelType w:val="hybridMultilevel"/>
    <w:tmpl w:val="C6F09D00"/>
    <w:lvl w:ilvl="0" w:tplc="B106C0DC">
      <w:start w:val="1"/>
      <w:numFmt w:val="lowerLetter"/>
      <w:lvlText w:val="%1）"/>
      <w:lvlJc w:val="left"/>
      <w:pPr>
        <w:ind w:left="440" w:hanging="440"/>
      </w:pPr>
      <w:rPr>
        <w:rFonts w:ascii="黑体" w:eastAsia="黑体" w:hAnsi="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336F712C"/>
    <w:multiLevelType w:val="hybridMultilevel"/>
    <w:tmpl w:val="08502B2C"/>
    <w:lvl w:ilvl="0" w:tplc="B106C0DC">
      <w:start w:val="1"/>
      <w:numFmt w:val="lowerLetter"/>
      <w:lvlText w:val="%1）"/>
      <w:lvlJc w:val="left"/>
      <w:pPr>
        <w:ind w:left="440" w:hanging="440"/>
      </w:pPr>
      <w:rPr>
        <w:rFonts w:ascii="黑体" w:eastAsia="黑体" w:hAnsi="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BCD76E1"/>
    <w:multiLevelType w:val="hybridMultilevel"/>
    <w:tmpl w:val="C56447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3D733618"/>
    <w:multiLevelType w:val="multilevel"/>
    <w:tmpl w:val="3D733618"/>
    <w:lvl w:ilvl="0">
      <w:start w:val="1"/>
      <w:numFmt w:val="decimal"/>
      <w:pStyle w:val="af2"/>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4" w15:restartNumberingAfterBreak="0">
    <w:nsid w:val="41575D5C"/>
    <w:multiLevelType w:val="hybridMultilevel"/>
    <w:tmpl w:val="A7447C38"/>
    <w:lvl w:ilvl="0" w:tplc="B106C0DC">
      <w:start w:val="1"/>
      <w:numFmt w:val="lowerLetter"/>
      <w:lvlText w:val="%1）"/>
      <w:lvlJc w:val="left"/>
      <w:pPr>
        <w:ind w:left="440" w:hanging="440"/>
      </w:pPr>
      <w:rPr>
        <w:rFonts w:ascii="黑体" w:eastAsia="黑体" w:hAnsi="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79032EC"/>
    <w:multiLevelType w:val="hybridMultilevel"/>
    <w:tmpl w:val="A648A4EA"/>
    <w:lvl w:ilvl="0" w:tplc="FFFFFFFF">
      <w:start w:val="1"/>
      <w:numFmt w:val="lowerLetter"/>
      <w:lvlText w:val="%1）"/>
      <w:lvlJc w:val="left"/>
      <w:pPr>
        <w:ind w:left="923" w:hanging="440"/>
      </w:pPr>
      <w:rPr>
        <w:rFonts w:ascii="黑体" w:eastAsia="黑体" w:hAnsi="黑体" w:hint="default"/>
      </w:rPr>
    </w:lvl>
    <w:lvl w:ilvl="1" w:tplc="FFFFFFFF" w:tentative="1">
      <w:start w:val="1"/>
      <w:numFmt w:val="lowerLetter"/>
      <w:lvlText w:val="%2)"/>
      <w:lvlJc w:val="left"/>
      <w:pPr>
        <w:ind w:left="1363" w:hanging="440"/>
      </w:pPr>
    </w:lvl>
    <w:lvl w:ilvl="2" w:tplc="FFFFFFFF" w:tentative="1">
      <w:start w:val="1"/>
      <w:numFmt w:val="lowerRoman"/>
      <w:lvlText w:val="%3."/>
      <w:lvlJc w:val="right"/>
      <w:pPr>
        <w:ind w:left="1803" w:hanging="440"/>
      </w:pPr>
    </w:lvl>
    <w:lvl w:ilvl="3" w:tplc="FFFFFFFF" w:tentative="1">
      <w:start w:val="1"/>
      <w:numFmt w:val="decimal"/>
      <w:lvlText w:val="%4."/>
      <w:lvlJc w:val="left"/>
      <w:pPr>
        <w:ind w:left="2243" w:hanging="440"/>
      </w:pPr>
    </w:lvl>
    <w:lvl w:ilvl="4" w:tplc="FFFFFFFF" w:tentative="1">
      <w:start w:val="1"/>
      <w:numFmt w:val="lowerLetter"/>
      <w:lvlText w:val="%5)"/>
      <w:lvlJc w:val="left"/>
      <w:pPr>
        <w:ind w:left="2683" w:hanging="440"/>
      </w:pPr>
    </w:lvl>
    <w:lvl w:ilvl="5" w:tplc="FFFFFFFF" w:tentative="1">
      <w:start w:val="1"/>
      <w:numFmt w:val="lowerRoman"/>
      <w:lvlText w:val="%6."/>
      <w:lvlJc w:val="right"/>
      <w:pPr>
        <w:ind w:left="3123" w:hanging="440"/>
      </w:pPr>
    </w:lvl>
    <w:lvl w:ilvl="6" w:tplc="FFFFFFFF" w:tentative="1">
      <w:start w:val="1"/>
      <w:numFmt w:val="decimal"/>
      <w:lvlText w:val="%7."/>
      <w:lvlJc w:val="left"/>
      <w:pPr>
        <w:ind w:left="3563" w:hanging="440"/>
      </w:pPr>
    </w:lvl>
    <w:lvl w:ilvl="7" w:tplc="FFFFFFFF" w:tentative="1">
      <w:start w:val="1"/>
      <w:numFmt w:val="lowerLetter"/>
      <w:lvlText w:val="%8)"/>
      <w:lvlJc w:val="left"/>
      <w:pPr>
        <w:ind w:left="4003" w:hanging="440"/>
      </w:pPr>
    </w:lvl>
    <w:lvl w:ilvl="8" w:tplc="FFFFFFFF" w:tentative="1">
      <w:start w:val="1"/>
      <w:numFmt w:val="lowerRoman"/>
      <w:lvlText w:val="%9."/>
      <w:lvlJc w:val="right"/>
      <w:pPr>
        <w:ind w:left="4443" w:hanging="440"/>
      </w:pPr>
    </w:lvl>
  </w:abstractNum>
  <w:abstractNum w:abstractNumId="26" w15:restartNumberingAfterBreak="0">
    <w:nsid w:val="4AEF7F99"/>
    <w:multiLevelType w:val="hybridMultilevel"/>
    <w:tmpl w:val="A648A4EA"/>
    <w:lvl w:ilvl="0" w:tplc="FFFFFFFF">
      <w:start w:val="1"/>
      <w:numFmt w:val="lowerLetter"/>
      <w:lvlText w:val="%1）"/>
      <w:lvlJc w:val="left"/>
      <w:pPr>
        <w:ind w:left="923" w:hanging="440"/>
      </w:pPr>
      <w:rPr>
        <w:rFonts w:ascii="黑体" w:eastAsia="黑体" w:hAnsi="黑体" w:hint="default"/>
      </w:rPr>
    </w:lvl>
    <w:lvl w:ilvl="1" w:tplc="FFFFFFFF" w:tentative="1">
      <w:start w:val="1"/>
      <w:numFmt w:val="lowerLetter"/>
      <w:lvlText w:val="%2)"/>
      <w:lvlJc w:val="left"/>
      <w:pPr>
        <w:ind w:left="1363" w:hanging="440"/>
      </w:pPr>
    </w:lvl>
    <w:lvl w:ilvl="2" w:tplc="FFFFFFFF" w:tentative="1">
      <w:start w:val="1"/>
      <w:numFmt w:val="lowerRoman"/>
      <w:lvlText w:val="%3."/>
      <w:lvlJc w:val="right"/>
      <w:pPr>
        <w:ind w:left="1803" w:hanging="440"/>
      </w:pPr>
    </w:lvl>
    <w:lvl w:ilvl="3" w:tplc="FFFFFFFF" w:tentative="1">
      <w:start w:val="1"/>
      <w:numFmt w:val="decimal"/>
      <w:lvlText w:val="%4."/>
      <w:lvlJc w:val="left"/>
      <w:pPr>
        <w:ind w:left="2243" w:hanging="440"/>
      </w:pPr>
    </w:lvl>
    <w:lvl w:ilvl="4" w:tplc="FFFFFFFF" w:tentative="1">
      <w:start w:val="1"/>
      <w:numFmt w:val="lowerLetter"/>
      <w:lvlText w:val="%5)"/>
      <w:lvlJc w:val="left"/>
      <w:pPr>
        <w:ind w:left="2683" w:hanging="440"/>
      </w:pPr>
    </w:lvl>
    <w:lvl w:ilvl="5" w:tplc="FFFFFFFF" w:tentative="1">
      <w:start w:val="1"/>
      <w:numFmt w:val="lowerRoman"/>
      <w:lvlText w:val="%6."/>
      <w:lvlJc w:val="right"/>
      <w:pPr>
        <w:ind w:left="3123" w:hanging="440"/>
      </w:pPr>
    </w:lvl>
    <w:lvl w:ilvl="6" w:tplc="FFFFFFFF" w:tentative="1">
      <w:start w:val="1"/>
      <w:numFmt w:val="decimal"/>
      <w:lvlText w:val="%7."/>
      <w:lvlJc w:val="left"/>
      <w:pPr>
        <w:ind w:left="3563" w:hanging="440"/>
      </w:pPr>
    </w:lvl>
    <w:lvl w:ilvl="7" w:tplc="FFFFFFFF" w:tentative="1">
      <w:start w:val="1"/>
      <w:numFmt w:val="lowerLetter"/>
      <w:lvlText w:val="%8)"/>
      <w:lvlJc w:val="left"/>
      <w:pPr>
        <w:ind w:left="4003" w:hanging="440"/>
      </w:pPr>
    </w:lvl>
    <w:lvl w:ilvl="8" w:tplc="FFFFFFFF" w:tentative="1">
      <w:start w:val="1"/>
      <w:numFmt w:val="lowerRoman"/>
      <w:lvlText w:val="%9."/>
      <w:lvlJc w:val="right"/>
      <w:pPr>
        <w:ind w:left="4443" w:hanging="440"/>
      </w:pPr>
    </w:lvl>
  </w:abstractNum>
  <w:abstractNum w:abstractNumId="27"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8" w15:restartNumberingAfterBreak="0">
    <w:nsid w:val="4FA0679B"/>
    <w:multiLevelType w:val="hybridMultilevel"/>
    <w:tmpl w:val="A648A4EA"/>
    <w:lvl w:ilvl="0" w:tplc="FFFFFFFF">
      <w:start w:val="1"/>
      <w:numFmt w:val="lowerLetter"/>
      <w:lvlText w:val="%1）"/>
      <w:lvlJc w:val="left"/>
      <w:pPr>
        <w:ind w:left="923" w:hanging="440"/>
      </w:pPr>
      <w:rPr>
        <w:rFonts w:ascii="黑体" w:eastAsia="黑体" w:hAnsi="黑体" w:hint="default"/>
      </w:rPr>
    </w:lvl>
    <w:lvl w:ilvl="1" w:tplc="FFFFFFFF" w:tentative="1">
      <w:start w:val="1"/>
      <w:numFmt w:val="lowerLetter"/>
      <w:lvlText w:val="%2)"/>
      <w:lvlJc w:val="left"/>
      <w:pPr>
        <w:ind w:left="1363" w:hanging="440"/>
      </w:pPr>
    </w:lvl>
    <w:lvl w:ilvl="2" w:tplc="FFFFFFFF" w:tentative="1">
      <w:start w:val="1"/>
      <w:numFmt w:val="lowerRoman"/>
      <w:lvlText w:val="%3."/>
      <w:lvlJc w:val="right"/>
      <w:pPr>
        <w:ind w:left="1803" w:hanging="440"/>
      </w:pPr>
    </w:lvl>
    <w:lvl w:ilvl="3" w:tplc="FFFFFFFF" w:tentative="1">
      <w:start w:val="1"/>
      <w:numFmt w:val="decimal"/>
      <w:lvlText w:val="%4."/>
      <w:lvlJc w:val="left"/>
      <w:pPr>
        <w:ind w:left="2243" w:hanging="440"/>
      </w:pPr>
    </w:lvl>
    <w:lvl w:ilvl="4" w:tplc="FFFFFFFF" w:tentative="1">
      <w:start w:val="1"/>
      <w:numFmt w:val="lowerLetter"/>
      <w:lvlText w:val="%5)"/>
      <w:lvlJc w:val="left"/>
      <w:pPr>
        <w:ind w:left="2683" w:hanging="440"/>
      </w:pPr>
    </w:lvl>
    <w:lvl w:ilvl="5" w:tplc="FFFFFFFF" w:tentative="1">
      <w:start w:val="1"/>
      <w:numFmt w:val="lowerRoman"/>
      <w:lvlText w:val="%6."/>
      <w:lvlJc w:val="right"/>
      <w:pPr>
        <w:ind w:left="3123" w:hanging="440"/>
      </w:pPr>
    </w:lvl>
    <w:lvl w:ilvl="6" w:tplc="FFFFFFFF" w:tentative="1">
      <w:start w:val="1"/>
      <w:numFmt w:val="decimal"/>
      <w:lvlText w:val="%7."/>
      <w:lvlJc w:val="left"/>
      <w:pPr>
        <w:ind w:left="3563" w:hanging="440"/>
      </w:pPr>
    </w:lvl>
    <w:lvl w:ilvl="7" w:tplc="FFFFFFFF" w:tentative="1">
      <w:start w:val="1"/>
      <w:numFmt w:val="lowerLetter"/>
      <w:lvlText w:val="%8)"/>
      <w:lvlJc w:val="left"/>
      <w:pPr>
        <w:ind w:left="4003" w:hanging="440"/>
      </w:pPr>
    </w:lvl>
    <w:lvl w:ilvl="8" w:tplc="FFFFFFFF" w:tentative="1">
      <w:start w:val="1"/>
      <w:numFmt w:val="lowerRoman"/>
      <w:lvlText w:val="%9."/>
      <w:lvlJc w:val="right"/>
      <w:pPr>
        <w:ind w:left="4443" w:hanging="440"/>
      </w:pPr>
    </w:lvl>
  </w:abstractNum>
  <w:abstractNum w:abstractNumId="29" w15:restartNumberingAfterBreak="0">
    <w:nsid w:val="4FB51B0E"/>
    <w:multiLevelType w:val="hybridMultilevel"/>
    <w:tmpl w:val="5844825E"/>
    <w:lvl w:ilvl="0" w:tplc="10C4A8C6">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5AC614EA"/>
    <w:multiLevelType w:val="hybridMultilevel"/>
    <w:tmpl w:val="0E366C08"/>
    <w:lvl w:ilvl="0" w:tplc="10C4A8C6">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2"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3" w15:restartNumberingAfterBreak="0">
    <w:nsid w:val="657D3FBC"/>
    <w:multiLevelType w:val="multilevel"/>
    <w:tmpl w:val="657D3FBC"/>
    <w:lvl w:ilvl="0">
      <w:start w:val="1"/>
      <w:numFmt w:val="upperLetter"/>
      <w:pStyle w:val="af7"/>
      <w:suff w:val="nothing"/>
      <w:lvlText w:val="附　录　%1"/>
      <w:lvlJc w:val="left"/>
      <w:pPr>
        <w:ind w:left="3969" w:firstLine="0"/>
      </w:pPr>
      <w:rPr>
        <w:rFonts w:ascii="黑体" w:eastAsia="黑体" w:hAnsi="黑体"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61A4190"/>
    <w:multiLevelType w:val="hybridMultilevel"/>
    <w:tmpl w:val="8CD2E18C"/>
    <w:lvl w:ilvl="0" w:tplc="FFFFFFFF">
      <w:start w:val="1"/>
      <w:numFmt w:val="lowerLetter"/>
      <w:lvlText w:val="%1）"/>
      <w:lvlJc w:val="left"/>
      <w:pPr>
        <w:ind w:left="860" w:hanging="440"/>
      </w:pPr>
      <w:rPr>
        <w:rFonts w:ascii="黑体" w:eastAsia="黑体" w:hAnsi="黑体"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5" w15:restartNumberingAfterBreak="0">
    <w:nsid w:val="6CB701E2"/>
    <w:multiLevelType w:val="hybridMultilevel"/>
    <w:tmpl w:val="D90C5596"/>
    <w:lvl w:ilvl="0" w:tplc="10C4A8C6">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7"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756D33BF"/>
    <w:multiLevelType w:val="hybridMultilevel"/>
    <w:tmpl w:val="C02E212E"/>
    <w:lvl w:ilvl="0" w:tplc="10C4A8C6">
      <w:start w:val="1"/>
      <w:numFmt w:val="lowerLetter"/>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96777068">
    <w:abstractNumId w:val="23"/>
  </w:num>
  <w:num w:numId="2" w16cid:durableId="533004753">
    <w:abstractNumId w:val="11"/>
  </w:num>
  <w:num w:numId="3" w16cid:durableId="319770932">
    <w:abstractNumId w:val="15"/>
  </w:num>
  <w:num w:numId="4" w16cid:durableId="214633714">
    <w:abstractNumId w:val="5"/>
  </w:num>
  <w:num w:numId="5" w16cid:durableId="1597013866">
    <w:abstractNumId w:val="37"/>
  </w:num>
  <w:num w:numId="6" w16cid:durableId="2038652450">
    <w:abstractNumId w:val="2"/>
  </w:num>
  <w:num w:numId="7" w16cid:durableId="373971001">
    <w:abstractNumId w:val="27"/>
  </w:num>
  <w:num w:numId="8" w16cid:durableId="2087067018">
    <w:abstractNumId w:val="12"/>
  </w:num>
  <w:num w:numId="9" w16cid:durableId="1948921420">
    <w:abstractNumId w:val="10"/>
  </w:num>
  <w:num w:numId="10" w16cid:durableId="1210069198">
    <w:abstractNumId w:val="33"/>
  </w:num>
  <w:num w:numId="11" w16cid:durableId="1350371775">
    <w:abstractNumId w:val="31"/>
  </w:num>
  <w:num w:numId="12" w16cid:durableId="118231055">
    <w:abstractNumId w:val="36"/>
  </w:num>
  <w:num w:numId="13" w16cid:durableId="379597369">
    <w:abstractNumId w:val="14"/>
  </w:num>
  <w:num w:numId="14" w16cid:durableId="2002153091">
    <w:abstractNumId w:val="4"/>
  </w:num>
  <w:num w:numId="15" w16cid:durableId="1989508610">
    <w:abstractNumId w:val="7"/>
  </w:num>
  <w:num w:numId="16" w16cid:durableId="1858808286">
    <w:abstractNumId w:val="32"/>
  </w:num>
  <w:num w:numId="17" w16cid:durableId="270165957">
    <w:abstractNumId w:val="6"/>
  </w:num>
  <w:num w:numId="18" w16cid:durableId="1535774833">
    <w:abstractNumId w:val="13"/>
  </w:num>
  <w:num w:numId="19" w16cid:durableId="55786227">
    <w:abstractNumId w:val="21"/>
  </w:num>
  <w:num w:numId="20" w16cid:durableId="1456365278">
    <w:abstractNumId w:val="24"/>
  </w:num>
  <w:num w:numId="21" w16cid:durableId="1299654272">
    <w:abstractNumId w:val="20"/>
  </w:num>
  <w:num w:numId="22" w16cid:durableId="1080516215">
    <w:abstractNumId w:val="0"/>
  </w:num>
  <w:num w:numId="23" w16cid:durableId="1909218820">
    <w:abstractNumId w:val="8"/>
  </w:num>
  <w:num w:numId="24" w16cid:durableId="1824007754">
    <w:abstractNumId w:val="16"/>
  </w:num>
  <w:num w:numId="25" w16cid:durableId="730924493">
    <w:abstractNumId w:val="22"/>
  </w:num>
  <w:num w:numId="26" w16cid:durableId="1121341834">
    <w:abstractNumId w:val="9"/>
  </w:num>
  <w:num w:numId="27" w16cid:durableId="2108694698">
    <w:abstractNumId w:val="34"/>
  </w:num>
  <w:num w:numId="28" w16cid:durableId="1934122121">
    <w:abstractNumId w:val="29"/>
  </w:num>
  <w:num w:numId="29" w16cid:durableId="1507742614">
    <w:abstractNumId w:val="35"/>
  </w:num>
  <w:num w:numId="30" w16cid:durableId="1380940070">
    <w:abstractNumId w:val="38"/>
  </w:num>
  <w:num w:numId="31" w16cid:durableId="1597321328">
    <w:abstractNumId w:val="3"/>
  </w:num>
  <w:num w:numId="32" w16cid:durableId="16772723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0065698">
    <w:abstractNumId w:val="33"/>
  </w:num>
  <w:num w:numId="34" w16cid:durableId="850484159">
    <w:abstractNumId w:val="1"/>
  </w:num>
  <w:num w:numId="35" w16cid:durableId="1205603904">
    <w:abstractNumId w:val="25"/>
  </w:num>
  <w:num w:numId="36" w16cid:durableId="792600183">
    <w:abstractNumId w:val="19"/>
  </w:num>
  <w:num w:numId="37" w16cid:durableId="1031347184">
    <w:abstractNumId w:val="18"/>
  </w:num>
  <w:num w:numId="38" w16cid:durableId="1951744162">
    <w:abstractNumId w:val="28"/>
  </w:num>
  <w:num w:numId="39" w16cid:durableId="1812089035">
    <w:abstractNumId w:val="30"/>
  </w:num>
  <w:num w:numId="40" w16cid:durableId="1535002097">
    <w:abstractNumId w:val="26"/>
  </w:num>
  <w:num w:numId="41" w16cid:durableId="30605746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strokecolor="red">
      <v:fill color="white"/>
      <v:stroke dashstyle="1 1" color="red" weight="1pt"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VhOTJjMTYxN2JmYWU0YjdkZGZjOTBlNzJkODYyNzEifQ=="/>
  </w:docVars>
  <w:rsids>
    <w:rsidRoot w:val="00035925"/>
    <w:rsid w:val="00000244"/>
    <w:rsid w:val="00000602"/>
    <w:rsid w:val="0000185F"/>
    <w:rsid w:val="00001B6F"/>
    <w:rsid w:val="0000586F"/>
    <w:rsid w:val="000075D0"/>
    <w:rsid w:val="0001094C"/>
    <w:rsid w:val="000120DB"/>
    <w:rsid w:val="00012361"/>
    <w:rsid w:val="00012B95"/>
    <w:rsid w:val="000131D0"/>
    <w:rsid w:val="00013D86"/>
    <w:rsid w:val="00013E02"/>
    <w:rsid w:val="0001425F"/>
    <w:rsid w:val="00014C6F"/>
    <w:rsid w:val="00016B0E"/>
    <w:rsid w:val="0002143C"/>
    <w:rsid w:val="0002166C"/>
    <w:rsid w:val="00022A38"/>
    <w:rsid w:val="00022EF3"/>
    <w:rsid w:val="000241EE"/>
    <w:rsid w:val="00025548"/>
    <w:rsid w:val="000257B6"/>
    <w:rsid w:val="00025A65"/>
    <w:rsid w:val="00026729"/>
    <w:rsid w:val="00026C31"/>
    <w:rsid w:val="00027280"/>
    <w:rsid w:val="00031EBE"/>
    <w:rsid w:val="000320A7"/>
    <w:rsid w:val="00032D8D"/>
    <w:rsid w:val="000340E5"/>
    <w:rsid w:val="0003523A"/>
    <w:rsid w:val="00035925"/>
    <w:rsid w:val="000360B5"/>
    <w:rsid w:val="00037411"/>
    <w:rsid w:val="00037722"/>
    <w:rsid w:val="00037D30"/>
    <w:rsid w:val="00040885"/>
    <w:rsid w:val="00040E1F"/>
    <w:rsid w:val="000438D1"/>
    <w:rsid w:val="00045335"/>
    <w:rsid w:val="00045A80"/>
    <w:rsid w:val="000462B5"/>
    <w:rsid w:val="00046B91"/>
    <w:rsid w:val="00047741"/>
    <w:rsid w:val="00050F55"/>
    <w:rsid w:val="00052069"/>
    <w:rsid w:val="000521BA"/>
    <w:rsid w:val="000525A5"/>
    <w:rsid w:val="0005273E"/>
    <w:rsid w:val="0005358D"/>
    <w:rsid w:val="00053DBD"/>
    <w:rsid w:val="00053EEE"/>
    <w:rsid w:val="00054A07"/>
    <w:rsid w:val="00055C3F"/>
    <w:rsid w:val="00057AD8"/>
    <w:rsid w:val="00060356"/>
    <w:rsid w:val="00060AAC"/>
    <w:rsid w:val="00062832"/>
    <w:rsid w:val="00063B24"/>
    <w:rsid w:val="0006406F"/>
    <w:rsid w:val="00065F93"/>
    <w:rsid w:val="00067CDF"/>
    <w:rsid w:val="000706FA"/>
    <w:rsid w:val="00072396"/>
    <w:rsid w:val="000726D4"/>
    <w:rsid w:val="00074FBE"/>
    <w:rsid w:val="000758F4"/>
    <w:rsid w:val="0007598E"/>
    <w:rsid w:val="00077260"/>
    <w:rsid w:val="00077346"/>
    <w:rsid w:val="0007782A"/>
    <w:rsid w:val="00077CD0"/>
    <w:rsid w:val="00077E17"/>
    <w:rsid w:val="00081CDD"/>
    <w:rsid w:val="00082618"/>
    <w:rsid w:val="00083A09"/>
    <w:rsid w:val="00083CD8"/>
    <w:rsid w:val="00085593"/>
    <w:rsid w:val="00085702"/>
    <w:rsid w:val="00087D2C"/>
    <w:rsid w:val="0009005E"/>
    <w:rsid w:val="00090238"/>
    <w:rsid w:val="00091E51"/>
    <w:rsid w:val="00092857"/>
    <w:rsid w:val="00092F52"/>
    <w:rsid w:val="00094309"/>
    <w:rsid w:val="000963F2"/>
    <w:rsid w:val="000A03A0"/>
    <w:rsid w:val="000A0F48"/>
    <w:rsid w:val="000A1A15"/>
    <w:rsid w:val="000A20A9"/>
    <w:rsid w:val="000A38C9"/>
    <w:rsid w:val="000A4100"/>
    <w:rsid w:val="000A41C7"/>
    <w:rsid w:val="000A48B1"/>
    <w:rsid w:val="000A5969"/>
    <w:rsid w:val="000A5CD8"/>
    <w:rsid w:val="000A6676"/>
    <w:rsid w:val="000A76A1"/>
    <w:rsid w:val="000B08BF"/>
    <w:rsid w:val="000B0B1B"/>
    <w:rsid w:val="000B0DF3"/>
    <w:rsid w:val="000B1A33"/>
    <w:rsid w:val="000B3143"/>
    <w:rsid w:val="000B399F"/>
    <w:rsid w:val="000B5D0F"/>
    <w:rsid w:val="000B6CB4"/>
    <w:rsid w:val="000B72DE"/>
    <w:rsid w:val="000B73B6"/>
    <w:rsid w:val="000B7682"/>
    <w:rsid w:val="000C1A0A"/>
    <w:rsid w:val="000C25B0"/>
    <w:rsid w:val="000C61D4"/>
    <w:rsid w:val="000C6B05"/>
    <w:rsid w:val="000C6DD6"/>
    <w:rsid w:val="000C73D4"/>
    <w:rsid w:val="000C7539"/>
    <w:rsid w:val="000D2CF3"/>
    <w:rsid w:val="000D3D4C"/>
    <w:rsid w:val="000D4F51"/>
    <w:rsid w:val="000D5B0F"/>
    <w:rsid w:val="000D6C24"/>
    <w:rsid w:val="000D718B"/>
    <w:rsid w:val="000D78B3"/>
    <w:rsid w:val="000D79D9"/>
    <w:rsid w:val="000D7B56"/>
    <w:rsid w:val="000E0C46"/>
    <w:rsid w:val="000E3264"/>
    <w:rsid w:val="000E50E0"/>
    <w:rsid w:val="000E5EE2"/>
    <w:rsid w:val="000E6902"/>
    <w:rsid w:val="000E734D"/>
    <w:rsid w:val="000F030C"/>
    <w:rsid w:val="000F09FC"/>
    <w:rsid w:val="000F129C"/>
    <w:rsid w:val="000F3133"/>
    <w:rsid w:val="000F3BA3"/>
    <w:rsid w:val="000F452E"/>
    <w:rsid w:val="001010C1"/>
    <w:rsid w:val="00101815"/>
    <w:rsid w:val="001019FD"/>
    <w:rsid w:val="00101CF9"/>
    <w:rsid w:val="00102ACC"/>
    <w:rsid w:val="001037C0"/>
    <w:rsid w:val="00103BF7"/>
    <w:rsid w:val="001056DE"/>
    <w:rsid w:val="001072E5"/>
    <w:rsid w:val="00107EF9"/>
    <w:rsid w:val="00107FFA"/>
    <w:rsid w:val="001103F1"/>
    <w:rsid w:val="001116EC"/>
    <w:rsid w:val="00111CBF"/>
    <w:rsid w:val="0011223D"/>
    <w:rsid w:val="001124A9"/>
    <w:rsid w:val="001124C0"/>
    <w:rsid w:val="00113030"/>
    <w:rsid w:val="00117AF5"/>
    <w:rsid w:val="0012042B"/>
    <w:rsid w:val="001230DB"/>
    <w:rsid w:val="001246E6"/>
    <w:rsid w:val="001275D0"/>
    <w:rsid w:val="0013175F"/>
    <w:rsid w:val="001324C9"/>
    <w:rsid w:val="00133760"/>
    <w:rsid w:val="001338EB"/>
    <w:rsid w:val="00135B3B"/>
    <w:rsid w:val="00135E51"/>
    <w:rsid w:val="00137AF0"/>
    <w:rsid w:val="001425ED"/>
    <w:rsid w:val="001428DB"/>
    <w:rsid w:val="00143964"/>
    <w:rsid w:val="00145301"/>
    <w:rsid w:val="001456BC"/>
    <w:rsid w:val="0014673D"/>
    <w:rsid w:val="00146849"/>
    <w:rsid w:val="00146C3F"/>
    <w:rsid w:val="001473F0"/>
    <w:rsid w:val="001474C7"/>
    <w:rsid w:val="00147BDC"/>
    <w:rsid w:val="001512B4"/>
    <w:rsid w:val="001533D1"/>
    <w:rsid w:val="00153B00"/>
    <w:rsid w:val="00153D66"/>
    <w:rsid w:val="001548A0"/>
    <w:rsid w:val="00156CF1"/>
    <w:rsid w:val="00161B76"/>
    <w:rsid w:val="001620A5"/>
    <w:rsid w:val="00163F30"/>
    <w:rsid w:val="00164E53"/>
    <w:rsid w:val="0016699D"/>
    <w:rsid w:val="001669F8"/>
    <w:rsid w:val="00166A34"/>
    <w:rsid w:val="00167427"/>
    <w:rsid w:val="00167D98"/>
    <w:rsid w:val="001714F6"/>
    <w:rsid w:val="0017279C"/>
    <w:rsid w:val="00172D72"/>
    <w:rsid w:val="001735B2"/>
    <w:rsid w:val="0017472F"/>
    <w:rsid w:val="00174971"/>
    <w:rsid w:val="00174BE4"/>
    <w:rsid w:val="00175159"/>
    <w:rsid w:val="00176208"/>
    <w:rsid w:val="001771EF"/>
    <w:rsid w:val="0018061E"/>
    <w:rsid w:val="00181625"/>
    <w:rsid w:val="00181C12"/>
    <w:rsid w:val="0018211B"/>
    <w:rsid w:val="001840D3"/>
    <w:rsid w:val="0018479F"/>
    <w:rsid w:val="00187ED8"/>
    <w:rsid w:val="001900F8"/>
    <w:rsid w:val="00191258"/>
    <w:rsid w:val="0019159F"/>
    <w:rsid w:val="0019204D"/>
    <w:rsid w:val="00192057"/>
    <w:rsid w:val="001925AE"/>
    <w:rsid w:val="00192680"/>
    <w:rsid w:val="00193037"/>
    <w:rsid w:val="00193A2C"/>
    <w:rsid w:val="0019467C"/>
    <w:rsid w:val="00194944"/>
    <w:rsid w:val="00195A97"/>
    <w:rsid w:val="00196E6A"/>
    <w:rsid w:val="001A104B"/>
    <w:rsid w:val="001A1E92"/>
    <w:rsid w:val="001A26CD"/>
    <w:rsid w:val="001A288E"/>
    <w:rsid w:val="001A41E0"/>
    <w:rsid w:val="001A498A"/>
    <w:rsid w:val="001A4A82"/>
    <w:rsid w:val="001A510F"/>
    <w:rsid w:val="001A6799"/>
    <w:rsid w:val="001A73BC"/>
    <w:rsid w:val="001A7ED1"/>
    <w:rsid w:val="001B0C11"/>
    <w:rsid w:val="001B160A"/>
    <w:rsid w:val="001B26D5"/>
    <w:rsid w:val="001B6DC2"/>
    <w:rsid w:val="001B723F"/>
    <w:rsid w:val="001B7270"/>
    <w:rsid w:val="001B7CC9"/>
    <w:rsid w:val="001C0E18"/>
    <w:rsid w:val="001C117C"/>
    <w:rsid w:val="001C149C"/>
    <w:rsid w:val="001C21AC"/>
    <w:rsid w:val="001C47BA"/>
    <w:rsid w:val="001C4BA2"/>
    <w:rsid w:val="001C4FDA"/>
    <w:rsid w:val="001C59EA"/>
    <w:rsid w:val="001C5B8D"/>
    <w:rsid w:val="001C770E"/>
    <w:rsid w:val="001D00EF"/>
    <w:rsid w:val="001D17E0"/>
    <w:rsid w:val="001D180A"/>
    <w:rsid w:val="001D31A8"/>
    <w:rsid w:val="001D406C"/>
    <w:rsid w:val="001D41EE"/>
    <w:rsid w:val="001D6856"/>
    <w:rsid w:val="001D70A9"/>
    <w:rsid w:val="001D70D8"/>
    <w:rsid w:val="001E0380"/>
    <w:rsid w:val="001E03BB"/>
    <w:rsid w:val="001E0A65"/>
    <w:rsid w:val="001E13B1"/>
    <w:rsid w:val="001E169B"/>
    <w:rsid w:val="001E189C"/>
    <w:rsid w:val="001E2CB2"/>
    <w:rsid w:val="001E5A28"/>
    <w:rsid w:val="001E77AE"/>
    <w:rsid w:val="001F3A19"/>
    <w:rsid w:val="001F3A32"/>
    <w:rsid w:val="001F695E"/>
    <w:rsid w:val="001F7D92"/>
    <w:rsid w:val="00200244"/>
    <w:rsid w:val="00201540"/>
    <w:rsid w:val="002018C6"/>
    <w:rsid w:val="0020388C"/>
    <w:rsid w:val="00203991"/>
    <w:rsid w:val="00203D76"/>
    <w:rsid w:val="00204B22"/>
    <w:rsid w:val="00204CFD"/>
    <w:rsid w:val="00205F17"/>
    <w:rsid w:val="002067F9"/>
    <w:rsid w:val="00210080"/>
    <w:rsid w:val="002109AE"/>
    <w:rsid w:val="00210C2A"/>
    <w:rsid w:val="00214169"/>
    <w:rsid w:val="00214F29"/>
    <w:rsid w:val="002157B4"/>
    <w:rsid w:val="002173E2"/>
    <w:rsid w:val="00217EC1"/>
    <w:rsid w:val="002205F5"/>
    <w:rsid w:val="00220D6F"/>
    <w:rsid w:val="00222BAD"/>
    <w:rsid w:val="002239C4"/>
    <w:rsid w:val="0022585A"/>
    <w:rsid w:val="002268FB"/>
    <w:rsid w:val="00230088"/>
    <w:rsid w:val="002307C3"/>
    <w:rsid w:val="0023198D"/>
    <w:rsid w:val="00232105"/>
    <w:rsid w:val="002336DA"/>
    <w:rsid w:val="00234467"/>
    <w:rsid w:val="002347D3"/>
    <w:rsid w:val="00235CC8"/>
    <w:rsid w:val="00237D8D"/>
    <w:rsid w:val="00237E43"/>
    <w:rsid w:val="00241A7E"/>
    <w:rsid w:val="00241DA2"/>
    <w:rsid w:val="00242155"/>
    <w:rsid w:val="002437F6"/>
    <w:rsid w:val="00244CB7"/>
    <w:rsid w:val="00244E17"/>
    <w:rsid w:val="0024567F"/>
    <w:rsid w:val="00247EFD"/>
    <w:rsid w:val="00247FEE"/>
    <w:rsid w:val="00250029"/>
    <w:rsid w:val="002506DF"/>
    <w:rsid w:val="00250C2B"/>
    <w:rsid w:val="00250E7D"/>
    <w:rsid w:val="002513AE"/>
    <w:rsid w:val="0025246F"/>
    <w:rsid w:val="00254BD1"/>
    <w:rsid w:val="0025595C"/>
    <w:rsid w:val="002561C6"/>
    <w:rsid w:val="00256473"/>
    <w:rsid w:val="002565D5"/>
    <w:rsid w:val="0026078E"/>
    <w:rsid w:val="002616DE"/>
    <w:rsid w:val="00261D0F"/>
    <w:rsid w:val="002622C0"/>
    <w:rsid w:val="002623EC"/>
    <w:rsid w:val="00262880"/>
    <w:rsid w:val="00263C7D"/>
    <w:rsid w:val="00265A20"/>
    <w:rsid w:val="00265DC5"/>
    <w:rsid w:val="00266771"/>
    <w:rsid w:val="00266D1B"/>
    <w:rsid w:val="00270F13"/>
    <w:rsid w:val="00272301"/>
    <w:rsid w:val="00272AD3"/>
    <w:rsid w:val="0027321B"/>
    <w:rsid w:val="00276C7F"/>
    <w:rsid w:val="00276D4D"/>
    <w:rsid w:val="002778AE"/>
    <w:rsid w:val="002800F3"/>
    <w:rsid w:val="002808FE"/>
    <w:rsid w:val="00280A38"/>
    <w:rsid w:val="00280B10"/>
    <w:rsid w:val="0028269A"/>
    <w:rsid w:val="00283590"/>
    <w:rsid w:val="002848C3"/>
    <w:rsid w:val="00285C6F"/>
    <w:rsid w:val="00286973"/>
    <w:rsid w:val="00286E7E"/>
    <w:rsid w:val="00287701"/>
    <w:rsid w:val="00294E70"/>
    <w:rsid w:val="00295209"/>
    <w:rsid w:val="002959E7"/>
    <w:rsid w:val="00295B9B"/>
    <w:rsid w:val="00297787"/>
    <w:rsid w:val="002A070D"/>
    <w:rsid w:val="002A1924"/>
    <w:rsid w:val="002A7420"/>
    <w:rsid w:val="002A7642"/>
    <w:rsid w:val="002B00E6"/>
    <w:rsid w:val="002B0250"/>
    <w:rsid w:val="002B0DF7"/>
    <w:rsid w:val="002B0F12"/>
    <w:rsid w:val="002B1308"/>
    <w:rsid w:val="002B14A5"/>
    <w:rsid w:val="002B1813"/>
    <w:rsid w:val="002B1862"/>
    <w:rsid w:val="002B1F02"/>
    <w:rsid w:val="002B25CC"/>
    <w:rsid w:val="002B3529"/>
    <w:rsid w:val="002B439A"/>
    <w:rsid w:val="002B4554"/>
    <w:rsid w:val="002B795E"/>
    <w:rsid w:val="002B7FBE"/>
    <w:rsid w:val="002C0C97"/>
    <w:rsid w:val="002C2CDE"/>
    <w:rsid w:val="002C3527"/>
    <w:rsid w:val="002C38C8"/>
    <w:rsid w:val="002C72D8"/>
    <w:rsid w:val="002C7401"/>
    <w:rsid w:val="002D068F"/>
    <w:rsid w:val="002D07A8"/>
    <w:rsid w:val="002D11FA"/>
    <w:rsid w:val="002D30CC"/>
    <w:rsid w:val="002D3DD8"/>
    <w:rsid w:val="002D5200"/>
    <w:rsid w:val="002D5AE8"/>
    <w:rsid w:val="002D600A"/>
    <w:rsid w:val="002D7589"/>
    <w:rsid w:val="002E0211"/>
    <w:rsid w:val="002E06C8"/>
    <w:rsid w:val="002E0DDF"/>
    <w:rsid w:val="002E2906"/>
    <w:rsid w:val="002E2B37"/>
    <w:rsid w:val="002E3436"/>
    <w:rsid w:val="002E363B"/>
    <w:rsid w:val="002E483E"/>
    <w:rsid w:val="002E502A"/>
    <w:rsid w:val="002E5635"/>
    <w:rsid w:val="002E5DC9"/>
    <w:rsid w:val="002E5E69"/>
    <w:rsid w:val="002E64C3"/>
    <w:rsid w:val="002E6A2C"/>
    <w:rsid w:val="002E7CD2"/>
    <w:rsid w:val="002F1A3A"/>
    <w:rsid w:val="002F1D8C"/>
    <w:rsid w:val="002F21DA"/>
    <w:rsid w:val="002F25F5"/>
    <w:rsid w:val="002F38BE"/>
    <w:rsid w:val="002F4D9E"/>
    <w:rsid w:val="002F593D"/>
    <w:rsid w:val="002F5CA5"/>
    <w:rsid w:val="002F6290"/>
    <w:rsid w:val="002F6552"/>
    <w:rsid w:val="002F6608"/>
    <w:rsid w:val="002F6A21"/>
    <w:rsid w:val="002F7DE5"/>
    <w:rsid w:val="00300446"/>
    <w:rsid w:val="00300508"/>
    <w:rsid w:val="00301F39"/>
    <w:rsid w:val="003038EF"/>
    <w:rsid w:val="00304B3A"/>
    <w:rsid w:val="003054DC"/>
    <w:rsid w:val="00305821"/>
    <w:rsid w:val="00305961"/>
    <w:rsid w:val="003062C4"/>
    <w:rsid w:val="003068CB"/>
    <w:rsid w:val="00310B3B"/>
    <w:rsid w:val="00310E80"/>
    <w:rsid w:val="00312B60"/>
    <w:rsid w:val="00312DBE"/>
    <w:rsid w:val="0031306D"/>
    <w:rsid w:val="0031484D"/>
    <w:rsid w:val="003153CE"/>
    <w:rsid w:val="00316781"/>
    <w:rsid w:val="0031796B"/>
    <w:rsid w:val="00321DEF"/>
    <w:rsid w:val="00322ADE"/>
    <w:rsid w:val="0032320D"/>
    <w:rsid w:val="00323660"/>
    <w:rsid w:val="00323F90"/>
    <w:rsid w:val="00325926"/>
    <w:rsid w:val="00327A8A"/>
    <w:rsid w:val="003305B0"/>
    <w:rsid w:val="003317A7"/>
    <w:rsid w:val="00331C83"/>
    <w:rsid w:val="0033465A"/>
    <w:rsid w:val="00336610"/>
    <w:rsid w:val="00337504"/>
    <w:rsid w:val="003404F1"/>
    <w:rsid w:val="00343F73"/>
    <w:rsid w:val="00344178"/>
    <w:rsid w:val="00344837"/>
    <w:rsid w:val="00345060"/>
    <w:rsid w:val="003450D2"/>
    <w:rsid w:val="003505AA"/>
    <w:rsid w:val="00351011"/>
    <w:rsid w:val="0035323B"/>
    <w:rsid w:val="00354C32"/>
    <w:rsid w:val="0035531D"/>
    <w:rsid w:val="003574CC"/>
    <w:rsid w:val="003609D2"/>
    <w:rsid w:val="0036114E"/>
    <w:rsid w:val="00361605"/>
    <w:rsid w:val="003617DA"/>
    <w:rsid w:val="00361E1D"/>
    <w:rsid w:val="00361E39"/>
    <w:rsid w:val="00363F22"/>
    <w:rsid w:val="003705FD"/>
    <w:rsid w:val="003707A6"/>
    <w:rsid w:val="003716C4"/>
    <w:rsid w:val="00372C3A"/>
    <w:rsid w:val="003730DC"/>
    <w:rsid w:val="00375564"/>
    <w:rsid w:val="00375D7A"/>
    <w:rsid w:val="00377549"/>
    <w:rsid w:val="003811E7"/>
    <w:rsid w:val="00382CF8"/>
    <w:rsid w:val="00383191"/>
    <w:rsid w:val="00383362"/>
    <w:rsid w:val="003843E8"/>
    <w:rsid w:val="003846DE"/>
    <w:rsid w:val="00384748"/>
    <w:rsid w:val="00384E5F"/>
    <w:rsid w:val="00384FA2"/>
    <w:rsid w:val="003852B3"/>
    <w:rsid w:val="0038538C"/>
    <w:rsid w:val="003863B5"/>
    <w:rsid w:val="0038685C"/>
    <w:rsid w:val="00386DED"/>
    <w:rsid w:val="00386F9E"/>
    <w:rsid w:val="0038729F"/>
    <w:rsid w:val="00387376"/>
    <w:rsid w:val="003912E7"/>
    <w:rsid w:val="00392CB1"/>
    <w:rsid w:val="00393947"/>
    <w:rsid w:val="00394DE8"/>
    <w:rsid w:val="0039568F"/>
    <w:rsid w:val="00395FB1"/>
    <w:rsid w:val="003A09C4"/>
    <w:rsid w:val="003A14BB"/>
    <w:rsid w:val="003A2275"/>
    <w:rsid w:val="003A2CDB"/>
    <w:rsid w:val="003A3BE6"/>
    <w:rsid w:val="003A3C55"/>
    <w:rsid w:val="003A40D8"/>
    <w:rsid w:val="003A43D5"/>
    <w:rsid w:val="003A45CF"/>
    <w:rsid w:val="003A4F3D"/>
    <w:rsid w:val="003A6217"/>
    <w:rsid w:val="003A6A4F"/>
    <w:rsid w:val="003A6FC0"/>
    <w:rsid w:val="003A7088"/>
    <w:rsid w:val="003A7224"/>
    <w:rsid w:val="003A7375"/>
    <w:rsid w:val="003A74D4"/>
    <w:rsid w:val="003B00DF"/>
    <w:rsid w:val="003B1133"/>
    <w:rsid w:val="003B1275"/>
    <w:rsid w:val="003B1778"/>
    <w:rsid w:val="003B1D34"/>
    <w:rsid w:val="003B276F"/>
    <w:rsid w:val="003B2793"/>
    <w:rsid w:val="003B344F"/>
    <w:rsid w:val="003B370F"/>
    <w:rsid w:val="003B37AD"/>
    <w:rsid w:val="003B77EA"/>
    <w:rsid w:val="003C0059"/>
    <w:rsid w:val="003C0C99"/>
    <w:rsid w:val="003C11CB"/>
    <w:rsid w:val="003C1978"/>
    <w:rsid w:val="003C234B"/>
    <w:rsid w:val="003C3259"/>
    <w:rsid w:val="003C4038"/>
    <w:rsid w:val="003C75F3"/>
    <w:rsid w:val="003C78A3"/>
    <w:rsid w:val="003D0010"/>
    <w:rsid w:val="003D01F2"/>
    <w:rsid w:val="003D3C6B"/>
    <w:rsid w:val="003D4544"/>
    <w:rsid w:val="003E06D3"/>
    <w:rsid w:val="003E0854"/>
    <w:rsid w:val="003E1867"/>
    <w:rsid w:val="003E40CA"/>
    <w:rsid w:val="003E53E3"/>
    <w:rsid w:val="003E5729"/>
    <w:rsid w:val="003E6014"/>
    <w:rsid w:val="003E6904"/>
    <w:rsid w:val="003F17A9"/>
    <w:rsid w:val="003F1D15"/>
    <w:rsid w:val="003F3213"/>
    <w:rsid w:val="003F421D"/>
    <w:rsid w:val="003F42FC"/>
    <w:rsid w:val="003F488E"/>
    <w:rsid w:val="003F4EE0"/>
    <w:rsid w:val="003F5B72"/>
    <w:rsid w:val="003F5C4C"/>
    <w:rsid w:val="004020D8"/>
    <w:rsid w:val="00402153"/>
    <w:rsid w:val="00402FC1"/>
    <w:rsid w:val="004122E2"/>
    <w:rsid w:val="00412C38"/>
    <w:rsid w:val="0041522C"/>
    <w:rsid w:val="00415C4C"/>
    <w:rsid w:val="00421C5B"/>
    <w:rsid w:val="00423564"/>
    <w:rsid w:val="00424A45"/>
    <w:rsid w:val="00425082"/>
    <w:rsid w:val="0042546F"/>
    <w:rsid w:val="00430066"/>
    <w:rsid w:val="00431DEB"/>
    <w:rsid w:val="0043475F"/>
    <w:rsid w:val="00435480"/>
    <w:rsid w:val="004364D2"/>
    <w:rsid w:val="00436622"/>
    <w:rsid w:val="0043724D"/>
    <w:rsid w:val="0044287D"/>
    <w:rsid w:val="004429B4"/>
    <w:rsid w:val="00442A7B"/>
    <w:rsid w:val="00443FEB"/>
    <w:rsid w:val="004447B0"/>
    <w:rsid w:val="00445424"/>
    <w:rsid w:val="00446B29"/>
    <w:rsid w:val="00451B7F"/>
    <w:rsid w:val="004522DA"/>
    <w:rsid w:val="00453257"/>
    <w:rsid w:val="004532BA"/>
    <w:rsid w:val="004533D3"/>
    <w:rsid w:val="00453F9A"/>
    <w:rsid w:val="00455996"/>
    <w:rsid w:val="00456174"/>
    <w:rsid w:val="0045630D"/>
    <w:rsid w:val="004567A4"/>
    <w:rsid w:val="0045794B"/>
    <w:rsid w:val="00460282"/>
    <w:rsid w:val="0046066D"/>
    <w:rsid w:val="00460754"/>
    <w:rsid w:val="00461707"/>
    <w:rsid w:val="00464421"/>
    <w:rsid w:val="0046447A"/>
    <w:rsid w:val="0047018C"/>
    <w:rsid w:val="00471E91"/>
    <w:rsid w:val="00472A1C"/>
    <w:rsid w:val="00473434"/>
    <w:rsid w:val="00473875"/>
    <w:rsid w:val="00474675"/>
    <w:rsid w:val="004746A3"/>
    <w:rsid w:val="0047470C"/>
    <w:rsid w:val="00476719"/>
    <w:rsid w:val="00477CA7"/>
    <w:rsid w:val="00480984"/>
    <w:rsid w:val="00481388"/>
    <w:rsid w:val="0048275A"/>
    <w:rsid w:val="00483BB0"/>
    <w:rsid w:val="00485E60"/>
    <w:rsid w:val="004862EF"/>
    <w:rsid w:val="00486E6D"/>
    <w:rsid w:val="0048734D"/>
    <w:rsid w:val="00490D2A"/>
    <w:rsid w:val="00492931"/>
    <w:rsid w:val="0049332C"/>
    <w:rsid w:val="00494191"/>
    <w:rsid w:val="00494FF4"/>
    <w:rsid w:val="00495387"/>
    <w:rsid w:val="00497619"/>
    <w:rsid w:val="00497625"/>
    <w:rsid w:val="00497733"/>
    <w:rsid w:val="004A0B34"/>
    <w:rsid w:val="004A0E41"/>
    <w:rsid w:val="004A1794"/>
    <w:rsid w:val="004A179C"/>
    <w:rsid w:val="004A35F9"/>
    <w:rsid w:val="004A3623"/>
    <w:rsid w:val="004A3D22"/>
    <w:rsid w:val="004A40E3"/>
    <w:rsid w:val="004A438B"/>
    <w:rsid w:val="004A4BA6"/>
    <w:rsid w:val="004A7CFD"/>
    <w:rsid w:val="004B07A5"/>
    <w:rsid w:val="004B0AD9"/>
    <w:rsid w:val="004B0EA7"/>
    <w:rsid w:val="004B106C"/>
    <w:rsid w:val="004B1B7B"/>
    <w:rsid w:val="004B2113"/>
    <w:rsid w:val="004B24C1"/>
    <w:rsid w:val="004B3325"/>
    <w:rsid w:val="004B4481"/>
    <w:rsid w:val="004B458E"/>
    <w:rsid w:val="004B4D38"/>
    <w:rsid w:val="004B6535"/>
    <w:rsid w:val="004C292F"/>
    <w:rsid w:val="004C2B40"/>
    <w:rsid w:val="004C322C"/>
    <w:rsid w:val="004C39A9"/>
    <w:rsid w:val="004C41D5"/>
    <w:rsid w:val="004C4B33"/>
    <w:rsid w:val="004C4F44"/>
    <w:rsid w:val="004C5F07"/>
    <w:rsid w:val="004C6447"/>
    <w:rsid w:val="004C761C"/>
    <w:rsid w:val="004D07CA"/>
    <w:rsid w:val="004D1762"/>
    <w:rsid w:val="004D2EE3"/>
    <w:rsid w:val="004D33D1"/>
    <w:rsid w:val="004D3BB1"/>
    <w:rsid w:val="004D4546"/>
    <w:rsid w:val="004D4C47"/>
    <w:rsid w:val="004D530D"/>
    <w:rsid w:val="004D62CD"/>
    <w:rsid w:val="004D7EFD"/>
    <w:rsid w:val="004D7F46"/>
    <w:rsid w:val="004E0627"/>
    <w:rsid w:val="004E096F"/>
    <w:rsid w:val="004E1C6B"/>
    <w:rsid w:val="004E1E8F"/>
    <w:rsid w:val="004E2A93"/>
    <w:rsid w:val="004E3482"/>
    <w:rsid w:val="004E370A"/>
    <w:rsid w:val="004E4449"/>
    <w:rsid w:val="004E5CD2"/>
    <w:rsid w:val="004E6EF5"/>
    <w:rsid w:val="004F0238"/>
    <w:rsid w:val="004F03C8"/>
    <w:rsid w:val="004F2895"/>
    <w:rsid w:val="004F2DF9"/>
    <w:rsid w:val="004F2E75"/>
    <w:rsid w:val="004F519B"/>
    <w:rsid w:val="005035F2"/>
    <w:rsid w:val="00503C11"/>
    <w:rsid w:val="0050416C"/>
    <w:rsid w:val="005059E0"/>
    <w:rsid w:val="00506222"/>
    <w:rsid w:val="005068F0"/>
    <w:rsid w:val="00507249"/>
    <w:rsid w:val="00507E5E"/>
    <w:rsid w:val="00510280"/>
    <w:rsid w:val="00510A0C"/>
    <w:rsid w:val="005136D6"/>
    <w:rsid w:val="005137DF"/>
    <w:rsid w:val="00513D73"/>
    <w:rsid w:val="00514A43"/>
    <w:rsid w:val="00514C68"/>
    <w:rsid w:val="0051588B"/>
    <w:rsid w:val="00515F02"/>
    <w:rsid w:val="00516B72"/>
    <w:rsid w:val="00517490"/>
    <w:rsid w:val="005174E5"/>
    <w:rsid w:val="005213DE"/>
    <w:rsid w:val="005217D4"/>
    <w:rsid w:val="00522393"/>
    <w:rsid w:val="00522620"/>
    <w:rsid w:val="00522873"/>
    <w:rsid w:val="00523B7B"/>
    <w:rsid w:val="005241AF"/>
    <w:rsid w:val="00525656"/>
    <w:rsid w:val="005279B0"/>
    <w:rsid w:val="0053032F"/>
    <w:rsid w:val="00531070"/>
    <w:rsid w:val="00531B01"/>
    <w:rsid w:val="00532B7E"/>
    <w:rsid w:val="005331E8"/>
    <w:rsid w:val="00533381"/>
    <w:rsid w:val="00533794"/>
    <w:rsid w:val="00533A00"/>
    <w:rsid w:val="00534C02"/>
    <w:rsid w:val="00535B36"/>
    <w:rsid w:val="005407B3"/>
    <w:rsid w:val="0054264B"/>
    <w:rsid w:val="00543786"/>
    <w:rsid w:val="0054384C"/>
    <w:rsid w:val="00543876"/>
    <w:rsid w:val="00544C3A"/>
    <w:rsid w:val="005458E6"/>
    <w:rsid w:val="00547C10"/>
    <w:rsid w:val="00550AD6"/>
    <w:rsid w:val="00551313"/>
    <w:rsid w:val="005516C5"/>
    <w:rsid w:val="005533D7"/>
    <w:rsid w:val="005534E9"/>
    <w:rsid w:val="00553DC7"/>
    <w:rsid w:val="00553EFC"/>
    <w:rsid w:val="005546AB"/>
    <w:rsid w:val="00555AA9"/>
    <w:rsid w:val="00557D46"/>
    <w:rsid w:val="00560730"/>
    <w:rsid w:val="005614BF"/>
    <w:rsid w:val="00564A6C"/>
    <w:rsid w:val="00564D76"/>
    <w:rsid w:val="0056528F"/>
    <w:rsid w:val="00566C76"/>
    <w:rsid w:val="005703DE"/>
    <w:rsid w:val="00572D2B"/>
    <w:rsid w:val="00573024"/>
    <w:rsid w:val="00573412"/>
    <w:rsid w:val="00574302"/>
    <w:rsid w:val="005745F6"/>
    <w:rsid w:val="00574697"/>
    <w:rsid w:val="00577AC2"/>
    <w:rsid w:val="0058066D"/>
    <w:rsid w:val="00581DE3"/>
    <w:rsid w:val="005830D9"/>
    <w:rsid w:val="005833B7"/>
    <w:rsid w:val="005841A1"/>
    <w:rsid w:val="0058464E"/>
    <w:rsid w:val="00586B2D"/>
    <w:rsid w:val="00586C6C"/>
    <w:rsid w:val="00590A4B"/>
    <w:rsid w:val="00590ED4"/>
    <w:rsid w:val="0059148C"/>
    <w:rsid w:val="00591BC0"/>
    <w:rsid w:val="0059285F"/>
    <w:rsid w:val="00593B48"/>
    <w:rsid w:val="0059423A"/>
    <w:rsid w:val="00595CBD"/>
    <w:rsid w:val="00597935"/>
    <w:rsid w:val="005A01CB"/>
    <w:rsid w:val="005A03EF"/>
    <w:rsid w:val="005A201B"/>
    <w:rsid w:val="005A20E3"/>
    <w:rsid w:val="005A31A4"/>
    <w:rsid w:val="005A3366"/>
    <w:rsid w:val="005A4B33"/>
    <w:rsid w:val="005A58FF"/>
    <w:rsid w:val="005A5EAF"/>
    <w:rsid w:val="005A64C0"/>
    <w:rsid w:val="005A6E96"/>
    <w:rsid w:val="005B0E7C"/>
    <w:rsid w:val="005B1BDB"/>
    <w:rsid w:val="005B3C11"/>
    <w:rsid w:val="005B3EA1"/>
    <w:rsid w:val="005B535B"/>
    <w:rsid w:val="005B7252"/>
    <w:rsid w:val="005C0917"/>
    <w:rsid w:val="005C0D8F"/>
    <w:rsid w:val="005C1B15"/>
    <w:rsid w:val="005C1C28"/>
    <w:rsid w:val="005C27CF"/>
    <w:rsid w:val="005C29C2"/>
    <w:rsid w:val="005C3E06"/>
    <w:rsid w:val="005C40EE"/>
    <w:rsid w:val="005C4765"/>
    <w:rsid w:val="005C554C"/>
    <w:rsid w:val="005C6DB5"/>
    <w:rsid w:val="005C7360"/>
    <w:rsid w:val="005C7F53"/>
    <w:rsid w:val="005D0FB1"/>
    <w:rsid w:val="005D217C"/>
    <w:rsid w:val="005D312B"/>
    <w:rsid w:val="005D3505"/>
    <w:rsid w:val="005D4D8F"/>
    <w:rsid w:val="005D5C58"/>
    <w:rsid w:val="005D7AE8"/>
    <w:rsid w:val="005D7F8C"/>
    <w:rsid w:val="005E19E7"/>
    <w:rsid w:val="005E7FF9"/>
    <w:rsid w:val="005F019B"/>
    <w:rsid w:val="005F0D35"/>
    <w:rsid w:val="005F0E78"/>
    <w:rsid w:val="005F25CC"/>
    <w:rsid w:val="005F28A0"/>
    <w:rsid w:val="005F3781"/>
    <w:rsid w:val="005F5C3E"/>
    <w:rsid w:val="005F7D01"/>
    <w:rsid w:val="0060058C"/>
    <w:rsid w:val="006024E2"/>
    <w:rsid w:val="0060262A"/>
    <w:rsid w:val="006055F9"/>
    <w:rsid w:val="006140DC"/>
    <w:rsid w:val="00614A06"/>
    <w:rsid w:val="0061567D"/>
    <w:rsid w:val="00616379"/>
    <w:rsid w:val="0061716C"/>
    <w:rsid w:val="00617A24"/>
    <w:rsid w:val="0062007D"/>
    <w:rsid w:val="00621267"/>
    <w:rsid w:val="006243A1"/>
    <w:rsid w:val="00626946"/>
    <w:rsid w:val="00626D55"/>
    <w:rsid w:val="00627884"/>
    <w:rsid w:val="00627D7D"/>
    <w:rsid w:val="00631C91"/>
    <w:rsid w:val="00632715"/>
    <w:rsid w:val="00632916"/>
    <w:rsid w:val="00632E56"/>
    <w:rsid w:val="00634DBB"/>
    <w:rsid w:val="00635CBA"/>
    <w:rsid w:val="00637BBB"/>
    <w:rsid w:val="00637E13"/>
    <w:rsid w:val="00641D0E"/>
    <w:rsid w:val="006431C3"/>
    <w:rsid w:val="0064338B"/>
    <w:rsid w:val="00643621"/>
    <w:rsid w:val="00644C34"/>
    <w:rsid w:val="0064501E"/>
    <w:rsid w:val="006452F5"/>
    <w:rsid w:val="00645D7B"/>
    <w:rsid w:val="00646542"/>
    <w:rsid w:val="00646F5D"/>
    <w:rsid w:val="006504F4"/>
    <w:rsid w:val="0065115E"/>
    <w:rsid w:val="006524E2"/>
    <w:rsid w:val="00652B54"/>
    <w:rsid w:val="00652D39"/>
    <w:rsid w:val="006544EE"/>
    <w:rsid w:val="00654BC9"/>
    <w:rsid w:val="006552FD"/>
    <w:rsid w:val="00657014"/>
    <w:rsid w:val="00657B34"/>
    <w:rsid w:val="00660C10"/>
    <w:rsid w:val="006619E8"/>
    <w:rsid w:val="00661D9D"/>
    <w:rsid w:val="00662090"/>
    <w:rsid w:val="0066284E"/>
    <w:rsid w:val="00663AF3"/>
    <w:rsid w:val="00665F97"/>
    <w:rsid w:val="00666775"/>
    <w:rsid w:val="00666B6C"/>
    <w:rsid w:val="006676A5"/>
    <w:rsid w:val="00667E44"/>
    <w:rsid w:val="006712A4"/>
    <w:rsid w:val="006718CD"/>
    <w:rsid w:val="00672B15"/>
    <w:rsid w:val="006738E7"/>
    <w:rsid w:val="00673CCC"/>
    <w:rsid w:val="006744BE"/>
    <w:rsid w:val="00674534"/>
    <w:rsid w:val="006753D1"/>
    <w:rsid w:val="00676E85"/>
    <w:rsid w:val="00677AC6"/>
    <w:rsid w:val="00680192"/>
    <w:rsid w:val="00682682"/>
    <w:rsid w:val="00682702"/>
    <w:rsid w:val="00682CAE"/>
    <w:rsid w:val="00682F80"/>
    <w:rsid w:val="00683D48"/>
    <w:rsid w:val="00683E62"/>
    <w:rsid w:val="00683F37"/>
    <w:rsid w:val="006857DE"/>
    <w:rsid w:val="006865C7"/>
    <w:rsid w:val="00687186"/>
    <w:rsid w:val="00692368"/>
    <w:rsid w:val="00692E79"/>
    <w:rsid w:val="00694296"/>
    <w:rsid w:val="00695C09"/>
    <w:rsid w:val="00697238"/>
    <w:rsid w:val="00697EED"/>
    <w:rsid w:val="006A00F9"/>
    <w:rsid w:val="006A078C"/>
    <w:rsid w:val="006A0990"/>
    <w:rsid w:val="006A0CA8"/>
    <w:rsid w:val="006A1656"/>
    <w:rsid w:val="006A2EBC"/>
    <w:rsid w:val="006A30D8"/>
    <w:rsid w:val="006A3917"/>
    <w:rsid w:val="006A3F6D"/>
    <w:rsid w:val="006A44B4"/>
    <w:rsid w:val="006A5EA0"/>
    <w:rsid w:val="006A783B"/>
    <w:rsid w:val="006A7B33"/>
    <w:rsid w:val="006A7FB0"/>
    <w:rsid w:val="006B0ECB"/>
    <w:rsid w:val="006B2C19"/>
    <w:rsid w:val="006B320E"/>
    <w:rsid w:val="006B3B1C"/>
    <w:rsid w:val="006B4365"/>
    <w:rsid w:val="006B4E13"/>
    <w:rsid w:val="006B53AE"/>
    <w:rsid w:val="006B56C7"/>
    <w:rsid w:val="006B63DF"/>
    <w:rsid w:val="006B75DD"/>
    <w:rsid w:val="006B7B50"/>
    <w:rsid w:val="006B7D26"/>
    <w:rsid w:val="006C08B6"/>
    <w:rsid w:val="006C18C7"/>
    <w:rsid w:val="006C1E40"/>
    <w:rsid w:val="006C4AE8"/>
    <w:rsid w:val="006C67E0"/>
    <w:rsid w:val="006C7ABA"/>
    <w:rsid w:val="006D017D"/>
    <w:rsid w:val="006D05A8"/>
    <w:rsid w:val="006D0D60"/>
    <w:rsid w:val="006D0FE3"/>
    <w:rsid w:val="006D1122"/>
    <w:rsid w:val="006D1BEF"/>
    <w:rsid w:val="006D288E"/>
    <w:rsid w:val="006D3163"/>
    <w:rsid w:val="006D3C00"/>
    <w:rsid w:val="006D40EA"/>
    <w:rsid w:val="006D6CF4"/>
    <w:rsid w:val="006D71E2"/>
    <w:rsid w:val="006D7AF7"/>
    <w:rsid w:val="006D7F0D"/>
    <w:rsid w:val="006E0651"/>
    <w:rsid w:val="006E087A"/>
    <w:rsid w:val="006E23FE"/>
    <w:rsid w:val="006E3675"/>
    <w:rsid w:val="006E3CC0"/>
    <w:rsid w:val="006E3FE4"/>
    <w:rsid w:val="006E4A7F"/>
    <w:rsid w:val="006E4C55"/>
    <w:rsid w:val="006E7FE5"/>
    <w:rsid w:val="006F0748"/>
    <w:rsid w:val="006F1588"/>
    <w:rsid w:val="006F23BC"/>
    <w:rsid w:val="006F249C"/>
    <w:rsid w:val="006F40F3"/>
    <w:rsid w:val="006F7512"/>
    <w:rsid w:val="007005F2"/>
    <w:rsid w:val="00700B0E"/>
    <w:rsid w:val="00702078"/>
    <w:rsid w:val="00702886"/>
    <w:rsid w:val="007029BF"/>
    <w:rsid w:val="00703095"/>
    <w:rsid w:val="007038C5"/>
    <w:rsid w:val="00704DF6"/>
    <w:rsid w:val="0070651C"/>
    <w:rsid w:val="00706820"/>
    <w:rsid w:val="007069A8"/>
    <w:rsid w:val="00711021"/>
    <w:rsid w:val="00712602"/>
    <w:rsid w:val="007132A3"/>
    <w:rsid w:val="007151C3"/>
    <w:rsid w:val="00716421"/>
    <w:rsid w:val="007222C1"/>
    <w:rsid w:val="00723051"/>
    <w:rsid w:val="007236EA"/>
    <w:rsid w:val="00723E1E"/>
    <w:rsid w:val="00724307"/>
    <w:rsid w:val="00724CDD"/>
    <w:rsid w:val="00724EFB"/>
    <w:rsid w:val="007252F6"/>
    <w:rsid w:val="00725415"/>
    <w:rsid w:val="00727D54"/>
    <w:rsid w:val="00730633"/>
    <w:rsid w:val="00732BF0"/>
    <w:rsid w:val="00733D38"/>
    <w:rsid w:val="0073473C"/>
    <w:rsid w:val="00735313"/>
    <w:rsid w:val="00735325"/>
    <w:rsid w:val="00735F13"/>
    <w:rsid w:val="007407AB"/>
    <w:rsid w:val="007419C3"/>
    <w:rsid w:val="007434FC"/>
    <w:rsid w:val="007436B8"/>
    <w:rsid w:val="007437A4"/>
    <w:rsid w:val="0074418D"/>
    <w:rsid w:val="0074499A"/>
    <w:rsid w:val="00744F22"/>
    <w:rsid w:val="0074514E"/>
    <w:rsid w:val="007467A7"/>
    <w:rsid w:val="007469DD"/>
    <w:rsid w:val="0074741B"/>
    <w:rsid w:val="0074759E"/>
    <w:rsid w:val="007478EA"/>
    <w:rsid w:val="00750A27"/>
    <w:rsid w:val="00751865"/>
    <w:rsid w:val="007529B8"/>
    <w:rsid w:val="007537F0"/>
    <w:rsid w:val="00753E46"/>
    <w:rsid w:val="0075415C"/>
    <w:rsid w:val="00757BF7"/>
    <w:rsid w:val="0076066B"/>
    <w:rsid w:val="00763502"/>
    <w:rsid w:val="00767F00"/>
    <w:rsid w:val="00770141"/>
    <w:rsid w:val="00770907"/>
    <w:rsid w:val="00772D08"/>
    <w:rsid w:val="007732B5"/>
    <w:rsid w:val="00774B8E"/>
    <w:rsid w:val="00774EB9"/>
    <w:rsid w:val="00777A4B"/>
    <w:rsid w:val="00781265"/>
    <w:rsid w:val="007824A8"/>
    <w:rsid w:val="00783BFB"/>
    <w:rsid w:val="00784CE3"/>
    <w:rsid w:val="0078536A"/>
    <w:rsid w:val="00787021"/>
    <w:rsid w:val="0078780C"/>
    <w:rsid w:val="00790E2C"/>
    <w:rsid w:val="007911A1"/>
    <w:rsid w:val="007913AB"/>
    <w:rsid w:val="007913CA"/>
    <w:rsid w:val="007914F7"/>
    <w:rsid w:val="007927D3"/>
    <w:rsid w:val="00792C4F"/>
    <w:rsid w:val="007941CE"/>
    <w:rsid w:val="00794C42"/>
    <w:rsid w:val="00795F25"/>
    <w:rsid w:val="00796CF9"/>
    <w:rsid w:val="00796FE3"/>
    <w:rsid w:val="007A00B7"/>
    <w:rsid w:val="007A1736"/>
    <w:rsid w:val="007A233B"/>
    <w:rsid w:val="007A310A"/>
    <w:rsid w:val="007A3E2A"/>
    <w:rsid w:val="007A5040"/>
    <w:rsid w:val="007A55A4"/>
    <w:rsid w:val="007A73A6"/>
    <w:rsid w:val="007B0081"/>
    <w:rsid w:val="007B0D2D"/>
    <w:rsid w:val="007B1546"/>
    <w:rsid w:val="007B1625"/>
    <w:rsid w:val="007B19A3"/>
    <w:rsid w:val="007B2C1A"/>
    <w:rsid w:val="007B397D"/>
    <w:rsid w:val="007B4D39"/>
    <w:rsid w:val="007B6E8A"/>
    <w:rsid w:val="007B706E"/>
    <w:rsid w:val="007B71EB"/>
    <w:rsid w:val="007C2852"/>
    <w:rsid w:val="007C3EF2"/>
    <w:rsid w:val="007C54BB"/>
    <w:rsid w:val="007C6205"/>
    <w:rsid w:val="007C686A"/>
    <w:rsid w:val="007C728E"/>
    <w:rsid w:val="007C7BEE"/>
    <w:rsid w:val="007D2373"/>
    <w:rsid w:val="007D2C53"/>
    <w:rsid w:val="007D3AB2"/>
    <w:rsid w:val="007D3D60"/>
    <w:rsid w:val="007D533C"/>
    <w:rsid w:val="007E1980"/>
    <w:rsid w:val="007E1AF7"/>
    <w:rsid w:val="007E1C35"/>
    <w:rsid w:val="007E21F6"/>
    <w:rsid w:val="007E25F2"/>
    <w:rsid w:val="007E2EA4"/>
    <w:rsid w:val="007E32B1"/>
    <w:rsid w:val="007E4B76"/>
    <w:rsid w:val="007E5EA8"/>
    <w:rsid w:val="007E6654"/>
    <w:rsid w:val="007F03B2"/>
    <w:rsid w:val="007F0CF1"/>
    <w:rsid w:val="007F12A5"/>
    <w:rsid w:val="007F2C6C"/>
    <w:rsid w:val="007F4BB4"/>
    <w:rsid w:val="007F4CF1"/>
    <w:rsid w:val="007F72AE"/>
    <w:rsid w:val="007F758D"/>
    <w:rsid w:val="007F79E4"/>
    <w:rsid w:val="007F7D52"/>
    <w:rsid w:val="00800436"/>
    <w:rsid w:val="008059AE"/>
    <w:rsid w:val="0080654C"/>
    <w:rsid w:val="00806656"/>
    <w:rsid w:val="0080673E"/>
    <w:rsid w:val="008069FD"/>
    <w:rsid w:val="008071C6"/>
    <w:rsid w:val="008100E9"/>
    <w:rsid w:val="008132AE"/>
    <w:rsid w:val="00813754"/>
    <w:rsid w:val="00816230"/>
    <w:rsid w:val="00816342"/>
    <w:rsid w:val="00816CE0"/>
    <w:rsid w:val="00817A00"/>
    <w:rsid w:val="00817BB7"/>
    <w:rsid w:val="00817D02"/>
    <w:rsid w:val="008200A7"/>
    <w:rsid w:val="00821F28"/>
    <w:rsid w:val="00822137"/>
    <w:rsid w:val="00823B6E"/>
    <w:rsid w:val="008242FA"/>
    <w:rsid w:val="00824678"/>
    <w:rsid w:val="00824F83"/>
    <w:rsid w:val="00827CC5"/>
    <w:rsid w:val="00827D42"/>
    <w:rsid w:val="00831274"/>
    <w:rsid w:val="008318B8"/>
    <w:rsid w:val="00831A10"/>
    <w:rsid w:val="00831D0A"/>
    <w:rsid w:val="00831F27"/>
    <w:rsid w:val="00832E86"/>
    <w:rsid w:val="0083506A"/>
    <w:rsid w:val="008352E3"/>
    <w:rsid w:val="00835DB3"/>
    <w:rsid w:val="00835E72"/>
    <w:rsid w:val="0083617B"/>
    <w:rsid w:val="00836C2F"/>
    <w:rsid w:val="00836DDC"/>
    <w:rsid w:val="008371BD"/>
    <w:rsid w:val="00842369"/>
    <w:rsid w:val="00843A78"/>
    <w:rsid w:val="00843C18"/>
    <w:rsid w:val="00844392"/>
    <w:rsid w:val="008470CC"/>
    <w:rsid w:val="0084767D"/>
    <w:rsid w:val="008504A8"/>
    <w:rsid w:val="00851FD0"/>
    <w:rsid w:val="0085282E"/>
    <w:rsid w:val="00852FDE"/>
    <w:rsid w:val="008576C9"/>
    <w:rsid w:val="008577AB"/>
    <w:rsid w:val="008629FC"/>
    <w:rsid w:val="008630B1"/>
    <w:rsid w:val="00864D37"/>
    <w:rsid w:val="0086614C"/>
    <w:rsid w:val="00866E4A"/>
    <w:rsid w:val="0086762D"/>
    <w:rsid w:val="00867E5E"/>
    <w:rsid w:val="0087142C"/>
    <w:rsid w:val="008714AD"/>
    <w:rsid w:val="0087198C"/>
    <w:rsid w:val="00872C1F"/>
    <w:rsid w:val="00873B42"/>
    <w:rsid w:val="008746F2"/>
    <w:rsid w:val="00874B53"/>
    <w:rsid w:val="008757E4"/>
    <w:rsid w:val="008778E3"/>
    <w:rsid w:val="00877F83"/>
    <w:rsid w:val="00881C81"/>
    <w:rsid w:val="008825D0"/>
    <w:rsid w:val="00884280"/>
    <w:rsid w:val="008856D8"/>
    <w:rsid w:val="008860AE"/>
    <w:rsid w:val="008868E0"/>
    <w:rsid w:val="0088735B"/>
    <w:rsid w:val="00892C50"/>
    <w:rsid w:val="00892E82"/>
    <w:rsid w:val="00893961"/>
    <w:rsid w:val="00894FAA"/>
    <w:rsid w:val="008950E2"/>
    <w:rsid w:val="00895CE1"/>
    <w:rsid w:val="008A0AD7"/>
    <w:rsid w:val="008A26CA"/>
    <w:rsid w:val="008A5C61"/>
    <w:rsid w:val="008B0CA4"/>
    <w:rsid w:val="008B0DE6"/>
    <w:rsid w:val="008B17BC"/>
    <w:rsid w:val="008B37C2"/>
    <w:rsid w:val="008B3E1E"/>
    <w:rsid w:val="008B4622"/>
    <w:rsid w:val="008B465C"/>
    <w:rsid w:val="008B5BAB"/>
    <w:rsid w:val="008B5E5C"/>
    <w:rsid w:val="008B6972"/>
    <w:rsid w:val="008C002D"/>
    <w:rsid w:val="008C0D75"/>
    <w:rsid w:val="008C1351"/>
    <w:rsid w:val="008C1B58"/>
    <w:rsid w:val="008C28D9"/>
    <w:rsid w:val="008C3622"/>
    <w:rsid w:val="008C386E"/>
    <w:rsid w:val="008C39AE"/>
    <w:rsid w:val="008C3DEE"/>
    <w:rsid w:val="008C3E60"/>
    <w:rsid w:val="008C5060"/>
    <w:rsid w:val="008C523A"/>
    <w:rsid w:val="008C590D"/>
    <w:rsid w:val="008C5AF6"/>
    <w:rsid w:val="008C7281"/>
    <w:rsid w:val="008D0E4B"/>
    <w:rsid w:val="008D127E"/>
    <w:rsid w:val="008D2322"/>
    <w:rsid w:val="008D353B"/>
    <w:rsid w:val="008D399A"/>
    <w:rsid w:val="008D4229"/>
    <w:rsid w:val="008D6361"/>
    <w:rsid w:val="008D72AC"/>
    <w:rsid w:val="008E031B"/>
    <w:rsid w:val="008E3855"/>
    <w:rsid w:val="008E7029"/>
    <w:rsid w:val="008E7EF6"/>
    <w:rsid w:val="008F1F98"/>
    <w:rsid w:val="008F278B"/>
    <w:rsid w:val="008F4431"/>
    <w:rsid w:val="008F4C0C"/>
    <w:rsid w:val="008F5823"/>
    <w:rsid w:val="008F6758"/>
    <w:rsid w:val="008F796A"/>
    <w:rsid w:val="009007E1"/>
    <w:rsid w:val="00901F95"/>
    <w:rsid w:val="009026D5"/>
    <w:rsid w:val="009040DD"/>
    <w:rsid w:val="0090433E"/>
    <w:rsid w:val="00905B47"/>
    <w:rsid w:val="009061A2"/>
    <w:rsid w:val="0090698E"/>
    <w:rsid w:val="00906C6D"/>
    <w:rsid w:val="00912B32"/>
    <w:rsid w:val="0091331C"/>
    <w:rsid w:val="0091420D"/>
    <w:rsid w:val="00917EC4"/>
    <w:rsid w:val="0092056B"/>
    <w:rsid w:val="0092147F"/>
    <w:rsid w:val="0092177D"/>
    <w:rsid w:val="00921BCC"/>
    <w:rsid w:val="00922087"/>
    <w:rsid w:val="00924857"/>
    <w:rsid w:val="00925B87"/>
    <w:rsid w:val="00925BEE"/>
    <w:rsid w:val="00925DE6"/>
    <w:rsid w:val="009268BC"/>
    <w:rsid w:val="009279DE"/>
    <w:rsid w:val="00927F94"/>
    <w:rsid w:val="00930116"/>
    <w:rsid w:val="009316E1"/>
    <w:rsid w:val="00933189"/>
    <w:rsid w:val="009331D0"/>
    <w:rsid w:val="0093449A"/>
    <w:rsid w:val="00934D13"/>
    <w:rsid w:val="00940EDA"/>
    <w:rsid w:val="009418C2"/>
    <w:rsid w:val="0094212C"/>
    <w:rsid w:val="00942777"/>
    <w:rsid w:val="0094348B"/>
    <w:rsid w:val="00952600"/>
    <w:rsid w:val="00952951"/>
    <w:rsid w:val="00953ECB"/>
    <w:rsid w:val="00954689"/>
    <w:rsid w:val="009557D2"/>
    <w:rsid w:val="00955E62"/>
    <w:rsid w:val="00960E3C"/>
    <w:rsid w:val="00961242"/>
    <w:rsid w:val="009617C9"/>
    <w:rsid w:val="00961C93"/>
    <w:rsid w:val="00962597"/>
    <w:rsid w:val="0096446C"/>
    <w:rsid w:val="00965324"/>
    <w:rsid w:val="009663AF"/>
    <w:rsid w:val="009678D8"/>
    <w:rsid w:val="009704B5"/>
    <w:rsid w:val="0097091E"/>
    <w:rsid w:val="00971337"/>
    <w:rsid w:val="00971437"/>
    <w:rsid w:val="009759A3"/>
    <w:rsid w:val="009760D3"/>
    <w:rsid w:val="00977132"/>
    <w:rsid w:val="0098008B"/>
    <w:rsid w:val="0098162E"/>
    <w:rsid w:val="00981A01"/>
    <w:rsid w:val="00981A4B"/>
    <w:rsid w:val="0098237D"/>
    <w:rsid w:val="00982501"/>
    <w:rsid w:val="00984A48"/>
    <w:rsid w:val="00985CD3"/>
    <w:rsid w:val="00987756"/>
    <w:rsid w:val="009877D3"/>
    <w:rsid w:val="00990773"/>
    <w:rsid w:val="00990968"/>
    <w:rsid w:val="0099453E"/>
    <w:rsid w:val="00994E8F"/>
    <w:rsid w:val="009951DC"/>
    <w:rsid w:val="009959BB"/>
    <w:rsid w:val="00995AED"/>
    <w:rsid w:val="00997158"/>
    <w:rsid w:val="0099734F"/>
    <w:rsid w:val="009A374B"/>
    <w:rsid w:val="009A3A7C"/>
    <w:rsid w:val="009A5C36"/>
    <w:rsid w:val="009A63FB"/>
    <w:rsid w:val="009A6AF7"/>
    <w:rsid w:val="009B1330"/>
    <w:rsid w:val="009B2ADB"/>
    <w:rsid w:val="009B3937"/>
    <w:rsid w:val="009B3952"/>
    <w:rsid w:val="009B39B2"/>
    <w:rsid w:val="009B4477"/>
    <w:rsid w:val="009B603A"/>
    <w:rsid w:val="009C1709"/>
    <w:rsid w:val="009C1DCD"/>
    <w:rsid w:val="009C1DD3"/>
    <w:rsid w:val="009C2D0E"/>
    <w:rsid w:val="009C3DAC"/>
    <w:rsid w:val="009C42E0"/>
    <w:rsid w:val="009C46ED"/>
    <w:rsid w:val="009C4B00"/>
    <w:rsid w:val="009C4C21"/>
    <w:rsid w:val="009C67D7"/>
    <w:rsid w:val="009C798A"/>
    <w:rsid w:val="009D16A2"/>
    <w:rsid w:val="009D3177"/>
    <w:rsid w:val="009D339B"/>
    <w:rsid w:val="009D4435"/>
    <w:rsid w:val="009D445F"/>
    <w:rsid w:val="009D5168"/>
    <w:rsid w:val="009D5362"/>
    <w:rsid w:val="009D693F"/>
    <w:rsid w:val="009D6BAC"/>
    <w:rsid w:val="009E018E"/>
    <w:rsid w:val="009E07B8"/>
    <w:rsid w:val="009E1050"/>
    <w:rsid w:val="009E1415"/>
    <w:rsid w:val="009E1832"/>
    <w:rsid w:val="009E2B33"/>
    <w:rsid w:val="009E3166"/>
    <w:rsid w:val="009E5CC2"/>
    <w:rsid w:val="009E6116"/>
    <w:rsid w:val="009E72FB"/>
    <w:rsid w:val="009E7659"/>
    <w:rsid w:val="009F0EB4"/>
    <w:rsid w:val="009F2F06"/>
    <w:rsid w:val="009F3F58"/>
    <w:rsid w:val="009F4601"/>
    <w:rsid w:val="009F57F2"/>
    <w:rsid w:val="009F5B09"/>
    <w:rsid w:val="009F64FC"/>
    <w:rsid w:val="009F6E09"/>
    <w:rsid w:val="00A0042B"/>
    <w:rsid w:val="00A012EE"/>
    <w:rsid w:val="00A01EC2"/>
    <w:rsid w:val="00A02D73"/>
    <w:rsid w:val="00A02D92"/>
    <w:rsid w:val="00A02E43"/>
    <w:rsid w:val="00A05E1B"/>
    <w:rsid w:val="00A065F9"/>
    <w:rsid w:val="00A07669"/>
    <w:rsid w:val="00A07F34"/>
    <w:rsid w:val="00A10369"/>
    <w:rsid w:val="00A105B8"/>
    <w:rsid w:val="00A10906"/>
    <w:rsid w:val="00A10A29"/>
    <w:rsid w:val="00A110B4"/>
    <w:rsid w:val="00A11BAA"/>
    <w:rsid w:val="00A11F4B"/>
    <w:rsid w:val="00A1278B"/>
    <w:rsid w:val="00A144F0"/>
    <w:rsid w:val="00A15197"/>
    <w:rsid w:val="00A16A01"/>
    <w:rsid w:val="00A1733C"/>
    <w:rsid w:val="00A21320"/>
    <w:rsid w:val="00A22154"/>
    <w:rsid w:val="00A23194"/>
    <w:rsid w:val="00A24933"/>
    <w:rsid w:val="00A24EF4"/>
    <w:rsid w:val="00A25C38"/>
    <w:rsid w:val="00A26E0C"/>
    <w:rsid w:val="00A276AA"/>
    <w:rsid w:val="00A312B5"/>
    <w:rsid w:val="00A337B7"/>
    <w:rsid w:val="00A36BBE"/>
    <w:rsid w:val="00A3755D"/>
    <w:rsid w:val="00A37FEC"/>
    <w:rsid w:val="00A421CF"/>
    <w:rsid w:val="00A42D5A"/>
    <w:rsid w:val="00A4307A"/>
    <w:rsid w:val="00A44347"/>
    <w:rsid w:val="00A451C8"/>
    <w:rsid w:val="00A471E2"/>
    <w:rsid w:val="00A476EB"/>
    <w:rsid w:val="00A479E9"/>
    <w:rsid w:val="00A47EBB"/>
    <w:rsid w:val="00A50681"/>
    <w:rsid w:val="00A51CDD"/>
    <w:rsid w:val="00A52840"/>
    <w:rsid w:val="00A541C0"/>
    <w:rsid w:val="00A541F9"/>
    <w:rsid w:val="00A54339"/>
    <w:rsid w:val="00A54BEB"/>
    <w:rsid w:val="00A57021"/>
    <w:rsid w:val="00A60382"/>
    <w:rsid w:val="00A621BA"/>
    <w:rsid w:val="00A62CBB"/>
    <w:rsid w:val="00A63B41"/>
    <w:rsid w:val="00A6524A"/>
    <w:rsid w:val="00A6562A"/>
    <w:rsid w:val="00A658A0"/>
    <w:rsid w:val="00A65F94"/>
    <w:rsid w:val="00A6730D"/>
    <w:rsid w:val="00A71625"/>
    <w:rsid w:val="00A71B9B"/>
    <w:rsid w:val="00A73C16"/>
    <w:rsid w:val="00A7408C"/>
    <w:rsid w:val="00A74784"/>
    <w:rsid w:val="00A751C7"/>
    <w:rsid w:val="00A774CC"/>
    <w:rsid w:val="00A80786"/>
    <w:rsid w:val="00A833B3"/>
    <w:rsid w:val="00A83797"/>
    <w:rsid w:val="00A84372"/>
    <w:rsid w:val="00A84D37"/>
    <w:rsid w:val="00A87176"/>
    <w:rsid w:val="00A87844"/>
    <w:rsid w:val="00A87DC9"/>
    <w:rsid w:val="00A91308"/>
    <w:rsid w:val="00A915B9"/>
    <w:rsid w:val="00A91FAB"/>
    <w:rsid w:val="00A93162"/>
    <w:rsid w:val="00A943E4"/>
    <w:rsid w:val="00A9449E"/>
    <w:rsid w:val="00A97439"/>
    <w:rsid w:val="00AA038C"/>
    <w:rsid w:val="00AA1D0E"/>
    <w:rsid w:val="00AA218D"/>
    <w:rsid w:val="00AA3853"/>
    <w:rsid w:val="00AA3E06"/>
    <w:rsid w:val="00AA6067"/>
    <w:rsid w:val="00AA7A09"/>
    <w:rsid w:val="00AA7CCD"/>
    <w:rsid w:val="00AB06AB"/>
    <w:rsid w:val="00AB08FC"/>
    <w:rsid w:val="00AB2A89"/>
    <w:rsid w:val="00AB3B50"/>
    <w:rsid w:val="00AB428C"/>
    <w:rsid w:val="00AB59C3"/>
    <w:rsid w:val="00AB63C6"/>
    <w:rsid w:val="00AB6CC6"/>
    <w:rsid w:val="00AB7405"/>
    <w:rsid w:val="00AB7D65"/>
    <w:rsid w:val="00AB7DFD"/>
    <w:rsid w:val="00AC0426"/>
    <w:rsid w:val="00AC05B1"/>
    <w:rsid w:val="00AC1342"/>
    <w:rsid w:val="00AC24BE"/>
    <w:rsid w:val="00AC2D7F"/>
    <w:rsid w:val="00AC3511"/>
    <w:rsid w:val="00AC499D"/>
    <w:rsid w:val="00AC5110"/>
    <w:rsid w:val="00AC664A"/>
    <w:rsid w:val="00AD0313"/>
    <w:rsid w:val="00AD241B"/>
    <w:rsid w:val="00AD2A02"/>
    <w:rsid w:val="00AD356C"/>
    <w:rsid w:val="00AD3B2E"/>
    <w:rsid w:val="00AD3FF8"/>
    <w:rsid w:val="00AD46B5"/>
    <w:rsid w:val="00AD4717"/>
    <w:rsid w:val="00AD5167"/>
    <w:rsid w:val="00AD517D"/>
    <w:rsid w:val="00AD5554"/>
    <w:rsid w:val="00AD67F7"/>
    <w:rsid w:val="00AD6E62"/>
    <w:rsid w:val="00AD78F5"/>
    <w:rsid w:val="00AE0E68"/>
    <w:rsid w:val="00AE2914"/>
    <w:rsid w:val="00AE5534"/>
    <w:rsid w:val="00AE5626"/>
    <w:rsid w:val="00AE5661"/>
    <w:rsid w:val="00AE62CF"/>
    <w:rsid w:val="00AE6D15"/>
    <w:rsid w:val="00AE7002"/>
    <w:rsid w:val="00AF078C"/>
    <w:rsid w:val="00AF1346"/>
    <w:rsid w:val="00AF1FCB"/>
    <w:rsid w:val="00AF2ED5"/>
    <w:rsid w:val="00AF3B60"/>
    <w:rsid w:val="00AF4F0C"/>
    <w:rsid w:val="00AF6976"/>
    <w:rsid w:val="00AF69B7"/>
    <w:rsid w:val="00AF6F97"/>
    <w:rsid w:val="00AF7273"/>
    <w:rsid w:val="00B01680"/>
    <w:rsid w:val="00B04182"/>
    <w:rsid w:val="00B07AE3"/>
    <w:rsid w:val="00B07DF1"/>
    <w:rsid w:val="00B10511"/>
    <w:rsid w:val="00B10D1E"/>
    <w:rsid w:val="00B11430"/>
    <w:rsid w:val="00B1383F"/>
    <w:rsid w:val="00B17555"/>
    <w:rsid w:val="00B21CE2"/>
    <w:rsid w:val="00B21F1C"/>
    <w:rsid w:val="00B22281"/>
    <w:rsid w:val="00B22AA6"/>
    <w:rsid w:val="00B22E83"/>
    <w:rsid w:val="00B23055"/>
    <w:rsid w:val="00B2449F"/>
    <w:rsid w:val="00B24CB5"/>
    <w:rsid w:val="00B24F23"/>
    <w:rsid w:val="00B27E3A"/>
    <w:rsid w:val="00B3032B"/>
    <w:rsid w:val="00B3101A"/>
    <w:rsid w:val="00B321B9"/>
    <w:rsid w:val="00B329E2"/>
    <w:rsid w:val="00B32B8E"/>
    <w:rsid w:val="00B34299"/>
    <w:rsid w:val="00B353EB"/>
    <w:rsid w:val="00B35BF0"/>
    <w:rsid w:val="00B364E4"/>
    <w:rsid w:val="00B37B6B"/>
    <w:rsid w:val="00B426C8"/>
    <w:rsid w:val="00B42E30"/>
    <w:rsid w:val="00B439C4"/>
    <w:rsid w:val="00B44F63"/>
    <w:rsid w:val="00B45116"/>
    <w:rsid w:val="00B4519A"/>
    <w:rsid w:val="00B451CB"/>
    <w:rsid w:val="00B4535E"/>
    <w:rsid w:val="00B47349"/>
    <w:rsid w:val="00B47BFD"/>
    <w:rsid w:val="00B52A8C"/>
    <w:rsid w:val="00B54A04"/>
    <w:rsid w:val="00B560FD"/>
    <w:rsid w:val="00B56ACC"/>
    <w:rsid w:val="00B56C73"/>
    <w:rsid w:val="00B57A1F"/>
    <w:rsid w:val="00B621DD"/>
    <w:rsid w:val="00B636A8"/>
    <w:rsid w:val="00B64031"/>
    <w:rsid w:val="00B65AB4"/>
    <w:rsid w:val="00B65E8B"/>
    <w:rsid w:val="00B65E97"/>
    <w:rsid w:val="00B665C6"/>
    <w:rsid w:val="00B674C7"/>
    <w:rsid w:val="00B7040C"/>
    <w:rsid w:val="00B71A1D"/>
    <w:rsid w:val="00B73A02"/>
    <w:rsid w:val="00B73B0F"/>
    <w:rsid w:val="00B73DA0"/>
    <w:rsid w:val="00B73FA0"/>
    <w:rsid w:val="00B745FA"/>
    <w:rsid w:val="00B74B6C"/>
    <w:rsid w:val="00B805AF"/>
    <w:rsid w:val="00B80853"/>
    <w:rsid w:val="00B80BF9"/>
    <w:rsid w:val="00B83508"/>
    <w:rsid w:val="00B84002"/>
    <w:rsid w:val="00B84B3F"/>
    <w:rsid w:val="00B84F8E"/>
    <w:rsid w:val="00B869EC"/>
    <w:rsid w:val="00B900EF"/>
    <w:rsid w:val="00B902A7"/>
    <w:rsid w:val="00B9397A"/>
    <w:rsid w:val="00B93B5D"/>
    <w:rsid w:val="00B94EEE"/>
    <w:rsid w:val="00B9633D"/>
    <w:rsid w:val="00B96904"/>
    <w:rsid w:val="00B97516"/>
    <w:rsid w:val="00B97A7F"/>
    <w:rsid w:val="00BA0B75"/>
    <w:rsid w:val="00BA17AB"/>
    <w:rsid w:val="00BA1D42"/>
    <w:rsid w:val="00BA1FBA"/>
    <w:rsid w:val="00BA2EBE"/>
    <w:rsid w:val="00BA4035"/>
    <w:rsid w:val="00BA4A6E"/>
    <w:rsid w:val="00BA4E9D"/>
    <w:rsid w:val="00BA515B"/>
    <w:rsid w:val="00BA5A52"/>
    <w:rsid w:val="00BB0D3D"/>
    <w:rsid w:val="00BB0F28"/>
    <w:rsid w:val="00BB2751"/>
    <w:rsid w:val="00BB2E08"/>
    <w:rsid w:val="00BB44E5"/>
    <w:rsid w:val="00BB458A"/>
    <w:rsid w:val="00BB519B"/>
    <w:rsid w:val="00BB574D"/>
    <w:rsid w:val="00BB60BD"/>
    <w:rsid w:val="00BC1AC5"/>
    <w:rsid w:val="00BC3F01"/>
    <w:rsid w:val="00BC4112"/>
    <w:rsid w:val="00BC4B60"/>
    <w:rsid w:val="00BC5000"/>
    <w:rsid w:val="00BD00D3"/>
    <w:rsid w:val="00BD1420"/>
    <w:rsid w:val="00BD1659"/>
    <w:rsid w:val="00BD214C"/>
    <w:rsid w:val="00BD3AA9"/>
    <w:rsid w:val="00BD3C57"/>
    <w:rsid w:val="00BD485F"/>
    <w:rsid w:val="00BD4A18"/>
    <w:rsid w:val="00BD521C"/>
    <w:rsid w:val="00BD62C9"/>
    <w:rsid w:val="00BD6DB2"/>
    <w:rsid w:val="00BD70F3"/>
    <w:rsid w:val="00BE0062"/>
    <w:rsid w:val="00BE0969"/>
    <w:rsid w:val="00BE11CF"/>
    <w:rsid w:val="00BE13FB"/>
    <w:rsid w:val="00BE1BD2"/>
    <w:rsid w:val="00BE21AB"/>
    <w:rsid w:val="00BE55CB"/>
    <w:rsid w:val="00BE6147"/>
    <w:rsid w:val="00BE6BD5"/>
    <w:rsid w:val="00BE7287"/>
    <w:rsid w:val="00BF0C39"/>
    <w:rsid w:val="00BF11A5"/>
    <w:rsid w:val="00BF1CE7"/>
    <w:rsid w:val="00BF24A4"/>
    <w:rsid w:val="00BF285E"/>
    <w:rsid w:val="00BF2A75"/>
    <w:rsid w:val="00BF3570"/>
    <w:rsid w:val="00BF4307"/>
    <w:rsid w:val="00BF617A"/>
    <w:rsid w:val="00BF6ABE"/>
    <w:rsid w:val="00BF6FCE"/>
    <w:rsid w:val="00C00561"/>
    <w:rsid w:val="00C0379D"/>
    <w:rsid w:val="00C03931"/>
    <w:rsid w:val="00C03F90"/>
    <w:rsid w:val="00C042D2"/>
    <w:rsid w:val="00C04FD9"/>
    <w:rsid w:val="00C050C5"/>
    <w:rsid w:val="00C05FE3"/>
    <w:rsid w:val="00C114EE"/>
    <w:rsid w:val="00C116D3"/>
    <w:rsid w:val="00C11DDB"/>
    <w:rsid w:val="00C12152"/>
    <w:rsid w:val="00C13C41"/>
    <w:rsid w:val="00C14AAB"/>
    <w:rsid w:val="00C15B70"/>
    <w:rsid w:val="00C16240"/>
    <w:rsid w:val="00C16ABC"/>
    <w:rsid w:val="00C16E5B"/>
    <w:rsid w:val="00C17D54"/>
    <w:rsid w:val="00C2136D"/>
    <w:rsid w:val="00C214EE"/>
    <w:rsid w:val="00C21DCB"/>
    <w:rsid w:val="00C22809"/>
    <w:rsid w:val="00C2314B"/>
    <w:rsid w:val="00C23FD8"/>
    <w:rsid w:val="00C24971"/>
    <w:rsid w:val="00C24EC4"/>
    <w:rsid w:val="00C258D5"/>
    <w:rsid w:val="00C26BE5"/>
    <w:rsid w:val="00C26E4D"/>
    <w:rsid w:val="00C27909"/>
    <w:rsid w:val="00C27B03"/>
    <w:rsid w:val="00C27C0F"/>
    <w:rsid w:val="00C314E1"/>
    <w:rsid w:val="00C31B96"/>
    <w:rsid w:val="00C32E80"/>
    <w:rsid w:val="00C33343"/>
    <w:rsid w:val="00C34397"/>
    <w:rsid w:val="00C347FD"/>
    <w:rsid w:val="00C3507F"/>
    <w:rsid w:val="00C352C7"/>
    <w:rsid w:val="00C358BC"/>
    <w:rsid w:val="00C36CB1"/>
    <w:rsid w:val="00C3788B"/>
    <w:rsid w:val="00C37D2C"/>
    <w:rsid w:val="00C40031"/>
    <w:rsid w:val="00C4095D"/>
    <w:rsid w:val="00C42653"/>
    <w:rsid w:val="00C42A75"/>
    <w:rsid w:val="00C42FCE"/>
    <w:rsid w:val="00C43027"/>
    <w:rsid w:val="00C44793"/>
    <w:rsid w:val="00C44B08"/>
    <w:rsid w:val="00C45675"/>
    <w:rsid w:val="00C45A7B"/>
    <w:rsid w:val="00C478F0"/>
    <w:rsid w:val="00C5330E"/>
    <w:rsid w:val="00C5441B"/>
    <w:rsid w:val="00C55261"/>
    <w:rsid w:val="00C56028"/>
    <w:rsid w:val="00C5682A"/>
    <w:rsid w:val="00C56927"/>
    <w:rsid w:val="00C57404"/>
    <w:rsid w:val="00C57AF9"/>
    <w:rsid w:val="00C6008E"/>
    <w:rsid w:val="00C601D2"/>
    <w:rsid w:val="00C604F5"/>
    <w:rsid w:val="00C65BCC"/>
    <w:rsid w:val="00C66970"/>
    <w:rsid w:val="00C7594F"/>
    <w:rsid w:val="00C75F06"/>
    <w:rsid w:val="00C76725"/>
    <w:rsid w:val="00C77B4B"/>
    <w:rsid w:val="00C77FFE"/>
    <w:rsid w:val="00C81ABE"/>
    <w:rsid w:val="00C8691C"/>
    <w:rsid w:val="00C90C7C"/>
    <w:rsid w:val="00C94971"/>
    <w:rsid w:val="00C94EEE"/>
    <w:rsid w:val="00C97050"/>
    <w:rsid w:val="00C97360"/>
    <w:rsid w:val="00CA083D"/>
    <w:rsid w:val="00CA0E4E"/>
    <w:rsid w:val="00CA120A"/>
    <w:rsid w:val="00CA14B9"/>
    <w:rsid w:val="00CA168A"/>
    <w:rsid w:val="00CA357E"/>
    <w:rsid w:val="00CA44F9"/>
    <w:rsid w:val="00CA4A69"/>
    <w:rsid w:val="00CA4CDE"/>
    <w:rsid w:val="00CA5081"/>
    <w:rsid w:val="00CA5AF6"/>
    <w:rsid w:val="00CA6417"/>
    <w:rsid w:val="00CB0F00"/>
    <w:rsid w:val="00CB1359"/>
    <w:rsid w:val="00CB2501"/>
    <w:rsid w:val="00CB359A"/>
    <w:rsid w:val="00CB526B"/>
    <w:rsid w:val="00CB66A0"/>
    <w:rsid w:val="00CC0E45"/>
    <w:rsid w:val="00CC1C57"/>
    <w:rsid w:val="00CC3E0C"/>
    <w:rsid w:val="00CC58D3"/>
    <w:rsid w:val="00CC6498"/>
    <w:rsid w:val="00CC784D"/>
    <w:rsid w:val="00CD09EE"/>
    <w:rsid w:val="00CD0A82"/>
    <w:rsid w:val="00CD200A"/>
    <w:rsid w:val="00CD6872"/>
    <w:rsid w:val="00CD7387"/>
    <w:rsid w:val="00CE25CF"/>
    <w:rsid w:val="00CE302A"/>
    <w:rsid w:val="00CE40D6"/>
    <w:rsid w:val="00CE4B75"/>
    <w:rsid w:val="00CE4B94"/>
    <w:rsid w:val="00CE518C"/>
    <w:rsid w:val="00CE6A85"/>
    <w:rsid w:val="00CE70FA"/>
    <w:rsid w:val="00CE763B"/>
    <w:rsid w:val="00CF08C2"/>
    <w:rsid w:val="00CF0B7E"/>
    <w:rsid w:val="00CF12F8"/>
    <w:rsid w:val="00CF1B09"/>
    <w:rsid w:val="00CF348D"/>
    <w:rsid w:val="00CF55C9"/>
    <w:rsid w:val="00CF7230"/>
    <w:rsid w:val="00CF777B"/>
    <w:rsid w:val="00CF78DD"/>
    <w:rsid w:val="00D0337B"/>
    <w:rsid w:val="00D03DED"/>
    <w:rsid w:val="00D04238"/>
    <w:rsid w:val="00D048A5"/>
    <w:rsid w:val="00D0557B"/>
    <w:rsid w:val="00D05B1F"/>
    <w:rsid w:val="00D06DFE"/>
    <w:rsid w:val="00D06EBE"/>
    <w:rsid w:val="00D079B2"/>
    <w:rsid w:val="00D114E9"/>
    <w:rsid w:val="00D12EAE"/>
    <w:rsid w:val="00D144D2"/>
    <w:rsid w:val="00D14567"/>
    <w:rsid w:val="00D150D2"/>
    <w:rsid w:val="00D1617A"/>
    <w:rsid w:val="00D16F98"/>
    <w:rsid w:val="00D1715A"/>
    <w:rsid w:val="00D172D0"/>
    <w:rsid w:val="00D20A5D"/>
    <w:rsid w:val="00D22D87"/>
    <w:rsid w:val="00D22E25"/>
    <w:rsid w:val="00D256B8"/>
    <w:rsid w:val="00D26670"/>
    <w:rsid w:val="00D27500"/>
    <w:rsid w:val="00D30774"/>
    <w:rsid w:val="00D31638"/>
    <w:rsid w:val="00D32615"/>
    <w:rsid w:val="00D32701"/>
    <w:rsid w:val="00D32F4F"/>
    <w:rsid w:val="00D34533"/>
    <w:rsid w:val="00D35711"/>
    <w:rsid w:val="00D41357"/>
    <w:rsid w:val="00D429C6"/>
    <w:rsid w:val="00D44459"/>
    <w:rsid w:val="00D456CF"/>
    <w:rsid w:val="00D462B4"/>
    <w:rsid w:val="00D47748"/>
    <w:rsid w:val="00D52FBB"/>
    <w:rsid w:val="00D53646"/>
    <w:rsid w:val="00D54CC3"/>
    <w:rsid w:val="00D55762"/>
    <w:rsid w:val="00D55984"/>
    <w:rsid w:val="00D55BBE"/>
    <w:rsid w:val="00D55C70"/>
    <w:rsid w:val="00D55F3C"/>
    <w:rsid w:val="00D6041A"/>
    <w:rsid w:val="00D61D63"/>
    <w:rsid w:val="00D61DB3"/>
    <w:rsid w:val="00D633EB"/>
    <w:rsid w:val="00D6367B"/>
    <w:rsid w:val="00D642D0"/>
    <w:rsid w:val="00D647AD"/>
    <w:rsid w:val="00D6483F"/>
    <w:rsid w:val="00D66859"/>
    <w:rsid w:val="00D66ED7"/>
    <w:rsid w:val="00D676F4"/>
    <w:rsid w:val="00D70A7B"/>
    <w:rsid w:val="00D71C4D"/>
    <w:rsid w:val="00D739D9"/>
    <w:rsid w:val="00D74043"/>
    <w:rsid w:val="00D75291"/>
    <w:rsid w:val="00D776EE"/>
    <w:rsid w:val="00D778C6"/>
    <w:rsid w:val="00D77A44"/>
    <w:rsid w:val="00D806EB"/>
    <w:rsid w:val="00D8106A"/>
    <w:rsid w:val="00D82C0C"/>
    <w:rsid w:val="00D82FF7"/>
    <w:rsid w:val="00D83443"/>
    <w:rsid w:val="00D840C9"/>
    <w:rsid w:val="00D847FE"/>
    <w:rsid w:val="00D84B37"/>
    <w:rsid w:val="00D85557"/>
    <w:rsid w:val="00D857F3"/>
    <w:rsid w:val="00D85836"/>
    <w:rsid w:val="00D8657D"/>
    <w:rsid w:val="00D8702A"/>
    <w:rsid w:val="00D878B9"/>
    <w:rsid w:val="00D87F0B"/>
    <w:rsid w:val="00D93487"/>
    <w:rsid w:val="00D934FB"/>
    <w:rsid w:val="00D94ACA"/>
    <w:rsid w:val="00D95480"/>
    <w:rsid w:val="00D964EA"/>
    <w:rsid w:val="00D966D0"/>
    <w:rsid w:val="00DA06A2"/>
    <w:rsid w:val="00DA0C59"/>
    <w:rsid w:val="00DA1B08"/>
    <w:rsid w:val="00DA3991"/>
    <w:rsid w:val="00DA4604"/>
    <w:rsid w:val="00DA52D4"/>
    <w:rsid w:val="00DA7ADD"/>
    <w:rsid w:val="00DB0765"/>
    <w:rsid w:val="00DB0990"/>
    <w:rsid w:val="00DB0D69"/>
    <w:rsid w:val="00DB0DE1"/>
    <w:rsid w:val="00DB18A9"/>
    <w:rsid w:val="00DB31D9"/>
    <w:rsid w:val="00DB34EB"/>
    <w:rsid w:val="00DB4BE1"/>
    <w:rsid w:val="00DB55F3"/>
    <w:rsid w:val="00DB6643"/>
    <w:rsid w:val="00DB666A"/>
    <w:rsid w:val="00DB7E6C"/>
    <w:rsid w:val="00DC1BB9"/>
    <w:rsid w:val="00DC202C"/>
    <w:rsid w:val="00DC3C91"/>
    <w:rsid w:val="00DC5120"/>
    <w:rsid w:val="00DC539E"/>
    <w:rsid w:val="00DC5EB7"/>
    <w:rsid w:val="00DC70EF"/>
    <w:rsid w:val="00DD4425"/>
    <w:rsid w:val="00DD5A29"/>
    <w:rsid w:val="00DD5D9D"/>
    <w:rsid w:val="00DD6690"/>
    <w:rsid w:val="00DD7DA8"/>
    <w:rsid w:val="00DE35CB"/>
    <w:rsid w:val="00DE3737"/>
    <w:rsid w:val="00DE41E8"/>
    <w:rsid w:val="00DE4674"/>
    <w:rsid w:val="00DE5116"/>
    <w:rsid w:val="00DE5B06"/>
    <w:rsid w:val="00DE6432"/>
    <w:rsid w:val="00DE66FD"/>
    <w:rsid w:val="00DE6E40"/>
    <w:rsid w:val="00DF0A5F"/>
    <w:rsid w:val="00DF19F8"/>
    <w:rsid w:val="00DF1DDD"/>
    <w:rsid w:val="00DF21E9"/>
    <w:rsid w:val="00DF3806"/>
    <w:rsid w:val="00DF617C"/>
    <w:rsid w:val="00DF6307"/>
    <w:rsid w:val="00DF6A58"/>
    <w:rsid w:val="00E001FA"/>
    <w:rsid w:val="00E00F14"/>
    <w:rsid w:val="00E0173F"/>
    <w:rsid w:val="00E024A2"/>
    <w:rsid w:val="00E02E26"/>
    <w:rsid w:val="00E0608D"/>
    <w:rsid w:val="00E06386"/>
    <w:rsid w:val="00E0678F"/>
    <w:rsid w:val="00E07577"/>
    <w:rsid w:val="00E10808"/>
    <w:rsid w:val="00E111E8"/>
    <w:rsid w:val="00E11DA5"/>
    <w:rsid w:val="00E14870"/>
    <w:rsid w:val="00E16026"/>
    <w:rsid w:val="00E16BC5"/>
    <w:rsid w:val="00E16DF8"/>
    <w:rsid w:val="00E17597"/>
    <w:rsid w:val="00E210E7"/>
    <w:rsid w:val="00E2324E"/>
    <w:rsid w:val="00E236F4"/>
    <w:rsid w:val="00E23D88"/>
    <w:rsid w:val="00E24E9C"/>
    <w:rsid w:val="00E24EB4"/>
    <w:rsid w:val="00E26528"/>
    <w:rsid w:val="00E2714B"/>
    <w:rsid w:val="00E302E3"/>
    <w:rsid w:val="00E317C7"/>
    <w:rsid w:val="00E320ED"/>
    <w:rsid w:val="00E329AF"/>
    <w:rsid w:val="00E32A87"/>
    <w:rsid w:val="00E33AFB"/>
    <w:rsid w:val="00E33D37"/>
    <w:rsid w:val="00E34218"/>
    <w:rsid w:val="00E352F3"/>
    <w:rsid w:val="00E35C43"/>
    <w:rsid w:val="00E3691C"/>
    <w:rsid w:val="00E36E85"/>
    <w:rsid w:val="00E400E9"/>
    <w:rsid w:val="00E42B43"/>
    <w:rsid w:val="00E46282"/>
    <w:rsid w:val="00E4792B"/>
    <w:rsid w:val="00E502D8"/>
    <w:rsid w:val="00E5216E"/>
    <w:rsid w:val="00E52503"/>
    <w:rsid w:val="00E53216"/>
    <w:rsid w:val="00E54894"/>
    <w:rsid w:val="00E54A61"/>
    <w:rsid w:val="00E5621E"/>
    <w:rsid w:val="00E575D9"/>
    <w:rsid w:val="00E60CE7"/>
    <w:rsid w:val="00E649AA"/>
    <w:rsid w:val="00E64E02"/>
    <w:rsid w:val="00E65D40"/>
    <w:rsid w:val="00E6737A"/>
    <w:rsid w:val="00E72B03"/>
    <w:rsid w:val="00E77408"/>
    <w:rsid w:val="00E77CBF"/>
    <w:rsid w:val="00E8038A"/>
    <w:rsid w:val="00E81343"/>
    <w:rsid w:val="00E81481"/>
    <w:rsid w:val="00E81A56"/>
    <w:rsid w:val="00E81DBD"/>
    <w:rsid w:val="00E81FAD"/>
    <w:rsid w:val="00E82035"/>
    <w:rsid w:val="00E82344"/>
    <w:rsid w:val="00E8382F"/>
    <w:rsid w:val="00E83EDF"/>
    <w:rsid w:val="00E84C82"/>
    <w:rsid w:val="00E84D64"/>
    <w:rsid w:val="00E86DA9"/>
    <w:rsid w:val="00E87408"/>
    <w:rsid w:val="00E87BDD"/>
    <w:rsid w:val="00E914C4"/>
    <w:rsid w:val="00E934F5"/>
    <w:rsid w:val="00E9546F"/>
    <w:rsid w:val="00E96421"/>
    <w:rsid w:val="00E96961"/>
    <w:rsid w:val="00EA0306"/>
    <w:rsid w:val="00EA03D4"/>
    <w:rsid w:val="00EA16C4"/>
    <w:rsid w:val="00EA342F"/>
    <w:rsid w:val="00EA3EEB"/>
    <w:rsid w:val="00EA4F0E"/>
    <w:rsid w:val="00EA5B72"/>
    <w:rsid w:val="00EA5BB9"/>
    <w:rsid w:val="00EA6E8E"/>
    <w:rsid w:val="00EA72EC"/>
    <w:rsid w:val="00EB056E"/>
    <w:rsid w:val="00EB100B"/>
    <w:rsid w:val="00EB11CB"/>
    <w:rsid w:val="00EB1258"/>
    <w:rsid w:val="00EB275A"/>
    <w:rsid w:val="00EB402B"/>
    <w:rsid w:val="00EB4E1A"/>
    <w:rsid w:val="00EB50A7"/>
    <w:rsid w:val="00EB74AA"/>
    <w:rsid w:val="00EB786A"/>
    <w:rsid w:val="00EC0782"/>
    <w:rsid w:val="00EC1578"/>
    <w:rsid w:val="00EC1C72"/>
    <w:rsid w:val="00EC3CC9"/>
    <w:rsid w:val="00EC5341"/>
    <w:rsid w:val="00EC56DC"/>
    <w:rsid w:val="00EC58C0"/>
    <w:rsid w:val="00EC5D79"/>
    <w:rsid w:val="00EC680A"/>
    <w:rsid w:val="00EC6C6C"/>
    <w:rsid w:val="00ED0952"/>
    <w:rsid w:val="00ED2147"/>
    <w:rsid w:val="00ED5223"/>
    <w:rsid w:val="00ED544B"/>
    <w:rsid w:val="00ED6380"/>
    <w:rsid w:val="00ED6B41"/>
    <w:rsid w:val="00ED7F16"/>
    <w:rsid w:val="00EE1697"/>
    <w:rsid w:val="00EE192A"/>
    <w:rsid w:val="00EE1C5B"/>
    <w:rsid w:val="00EE1F22"/>
    <w:rsid w:val="00EE2916"/>
    <w:rsid w:val="00EE2BED"/>
    <w:rsid w:val="00EE374B"/>
    <w:rsid w:val="00EE3858"/>
    <w:rsid w:val="00EE3989"/>
    <w:rsid w:val="00EE3BBB"/>
    <w:rsid w:val="00EE4988"/>
    <w:rsid w:val="00EE579B"/>
    <w:rsid w:val="00EE5EEA"/>
    <w:rsid w:val="00EE7148"/>
    <w:rsid w:val="00EE7F1E"/>
    <w:rsid w:val="00EF12CC"/>
    <w:rsid w:val="00EF4935"/>
    <w:rsid w:val="00F0010B"/>
    <w:rsid w:val="00F0012A"/>
    <w:rsid w:val="00F01A3C"/>
    <w:rsid w:val="00F020B5"/>
    <w:rsid w:val="00F028EB"/>
    <w:rsid w:val="00F02AA3"/>
    <w:rsid w:val="00F03009"/>
    <w:rsid w:val="00F03297"/>
    <w:rsid w:val="00F04745"/>
    <w:rsid w:val="00F06609"/>
    <w:rsid w:val="00F06CA1"/>
    <w:rsid w:val="00F06FBF"/>
    <w:rsid w:val="00F07951"/>
    <w:rsid w:val="00F07BD1"/>
    <w:rsid w:val="00F07F52"/>
    <w:rsid w:val="00F11BB5"/>
    <w:rsid w:val="00F13A9C"/>
    <w:rsid w:val="00F1417B"/>
    <w:rsid w:val="00F1420F"/>
    <w:rsid w:val="00F14E84"/>
    <w:rsid w:val="00F16471"/>
    <w:rsid w:val="00F167BB"/>
    <w:rsid w:val="00F17420"/>
    <w:rsid w:val="00F174AB"/>
    <w:rsid w:val="00F17816"/>
    <w:rsid w:val="00F1794C"/>
    <w:rsid w:val="00F17A60"/>
    <w:rsid w:val="00F17BD4"/>
    <w:rsid w:val="00F17D45"/>
    <w:rsid w:val="00F17D8A"/>
    <w:rsid w:val="00F212FF"/>
    <w:rsid w:val="00F229F8"/>
    <w:rsid w:val="00F23E12"/>
    <w:rsid w:val="00F244D8"/>
    <w:rsid w:val="00F25609"/>
    <w:rsid w:val="00F256D6"/>
    <w:rsid w:val="00F27336"/>
    <w:rsid w:val="00F27542"/>
    <w:rsid w:val="00F300AF"/>
    <w:rsid w:val="00F30363"/>
    <w:rsid w:val="00F30796"/>
    <w:rsid w:val="00F31DD2"/>
    <w:rsid w:val="00F327A7"/>
    <w:rsid w:val="00F34B99"/>
    <w:rsid w:val="00F353A1"/>
    <w:rsid w:val="00F3564B"/>
    <w:rsid w:val="00F36B26"/>
    <w:rsid w:val="00F37B20"/>
    <w:rsid w:val="00F42611"/>
    <w:rsid w:val="00F45294"/>
    <w:rsid w:val="00F45489"/>
    <w:rsid w:val="00F45DD4"/>
    <w:rsid w:val="00F464C9"/>
    <w:rsid w:val="00F46AD3"/>
    <w:rsid w:val="00F50F8B"/>
    <w:rsid w:val="00F51EF0"/>
    <w:rsid w:val="00F521D0"/>
    <w:rsid w:val="00F52DAB"/>
    <w:rsid w:val="00F543F0"/>
    <w:rsid w:val="00F55BDD"/>
    <w:rsid w:val="00F5660A"/>
    <w:rsid w:val="00F57811"/>
    <w:rsid w:val="00F6309E"/>
    <w:rsid w:val="00F6491D"/>
    <w:rsid w:val="00F667BF"/>
    <w:rsid w:val="00F67A18"/>
    <w:rsid w:val="00F708E3"/>
    <w:rsid w:val="00F72460"/>
    <w:rsid w:val="00F73A5A"/>
    <w:rsid w:val="00F75EBE"/>
    <w:rsid w:val="00F81D29"/>
    <w:rsid w:val="00F82349"/>
    <w:rsid w:val="00F83F9B"/>
    <w:rsid w:val="00F91C4D"/>
    <w:rsid w:val="00F91FC0"/>
    <w:rsid w:val="00F9212D"/>
    <w:rsid w:val="00F927A2"/>
    <w:rsid w:val="00F92840"/>
    <w:rsid w:val="00F92FD9"/>
    <w:rsid w:val="00F97B18"/>
    <w:rsid w:val="00FA050F"/>
    <w:rsid w:val="00FA1F41"/>
    <w:rsid w:val="00FA2827"/>
    <w:rsid w:val="00FA2CD2"/>
    <w:rsid w:val="00FA2E24"/>
    <w:rsid w:val="00FA3605"/>
    <w:rsid w:val="00FA3CD6"/>
    <w:rsid w:val="00FA3D56"/>
    <w:rsid w:val="00FA6684"/>
    <w:rsid w:val="00FA6949"/>
    <w:rsid w:val="00FA6F92"/>
    <w:rsid w:val="00FA70AA"/>
    <w:rsid w:val="00FA731E"/>
    <w:rsid w:val="00FA78C7"/>
    <w:rsid w:val="00FB150A"/>
    <w:rsid w:val="00FB171C"/>
    <w:rsid w:val="00FB19C0"/>
    <w:rsid w:val="00FB1DC7"/>
    <w:rsid w:val="00FB2B38"/>
    <w:rsid w:val="00FB5D4F"/>
    <w:rsid w:val="00FB708F"/>
    <w:rsid w:val="00FC02C5"/>
    <w:rsid w:val="00FC05EA"/>
    <w:rsid w:val="00FC18D7"/>
    <w:rsid w:val="00FC269B"/>
    <w:rsid w:val="00FC34F3"/>
    <w:rsid w:val="00FC40F3"/>
    <w:rsid w:val="00FC4A9C"/>
    <w:rsid w:val="00FC4FA9"/>
    <w:rsid w:val="00FC5181"/>
    <w:rsid w:val="00FC6358"/>
    <w:rsid w:val="00FC6E1B"/>
    <w:rsid w:val="00FC6E8D"/>
    <w:rsid w:val="00FC7944"/>
    <w:rsid w:val="00FC7C8A"/>
    <w:rsid w:val="00FD01CF"/>
    <w:rsid w:val="00FD2913"/>
    <w:rsid w:val="00FD320D"/>
    <w:rsid w:val="00FD557A"/>
    <w:rsid w:val="00FD62D8"/>
    <w:rsid w:val="00FE0D50"/>
    <w:rsid w:val="00FE23DE"/>
    <w:rsid w:val="00FE256F"/>
    <w:rsid w:val="00FE3A40"/>
    <w:rsid w:val="00FE4275"/>
    <w:rsid w:val="00FE6E55"/>
    <w:rsid w:val="00FE7141"/>
    <w:rsid w:val="00FF2254"/>
    <w:rsid w:val="00FF454C"/>
    <w:rsid w:val="00FF482C"/>
    <w:rsid w:val="00FF5D9E"/>
    <w:rsid w:val="1C860C28"/>
    <w:rsid w:val="1CD43CC0"/>
    <w:rsid w:val="2F1666FC"/>
    <w:rsid w:val="35E03590"/>
    <w:rsid w:val="3B5644EC"/>
    <w:rsid w:val="3FBD079F"/>
    <w:rsid w:val="436240CE"/>
    <w:rsid w:val="4476515A"/>
    <w:rsid w:val="4BA85F7B"/>
    <w:rsid w:val="4FB12915"/>
    <w:rsid w:val="52591F62"/>
    <w:rsid w:val="56B776A9"/>
    <w:rsid w:val="5DB744C7"/>
    <w:rsid w:val="629A3AAA"/>
    <w:rsid w:val="6852667C"/>
    <w:rsid w:val="6A9B0D71"/>
    <w:rsid w:val="7C86799A"/>
    <w:rsid w:val="7DB3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dashstyle="1 1" color="red" weight="1pt" endcap="round"/>
    </o:shapedefaults>
    <o:shapelayout v:ext="edit">
      <o:idmap v:ext="edit" data="2"/>
    </o:shapelayout>
  </w:shapeDefaults>
  <w:decimalSymbol w:val="."/>
  <w:listSeparator w:val=","/>
  <w14:docId w14:val="3F696C31"/>
  <w15:docId w15:val="{327A6C46-01F0-4EA1-890D-CB897CF3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rsid w:val="008B5E5C"/>
    <w:pPr>
      <w:widowControl w:val="0"/>
      <w:jc w:val="both"/>
    </w:pPr>
    <w:rPr>
      <w:kern w:val="2"/>
      <w:sz w:val="21"/>
      <w:szCs w:val="24"/>
    </w:rPr>
  </w:style>
  <w:style w:type="paragraph" w:styleId="1">
    <w:name w:val="heading 1"/>
    <w:basedOn w:val="aff1"/>
    <w:next w:val="aff1"/>
    <w:link w:val="10"/>
    <w:uiPriority w:val="9"/>
    <w:qFormat/>
    <w:pPr>
      <w:widowControl/>
      <w:spacing w:before="100" w:beforeAutospacing="1" w:after="100" w:afterAutospacing="1"/>
      <w:jc w:val="left"/>
      <w:outlineLvl w:val="0"/>
    </w:pPr>
    <w:rPr>
      <w:rFonts w:eastAsia="Times New Roman"/>
      <w:b/>
      <w:bCs/>
      <w:kern w:val="36"/>
      <w:sz w:val="48"/>
      <w:szCs w:val="4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link w:val="11"/>
    <w:qFormat/>
    <w:rPr>
      <w:sz w:val="20"/>
      <w:szCs w:val="20"/>
    </w:rPr>
  </w:style>
  <w:style w:type="paragraph" w:styleId="6">
    <w:name w:val="index 6"/>
    <w:basedOn w:val="aff1"/>
    <w:next w:val="aff1"/>
    <w:qFormat/>
    <w:pPr>
      <w:ind w:left="1260" w:hanging="210"/>
      <w:jc w:val="left"/>
    </w:pPr>
    <w:rPr>
      <w:rFonts w:ascii="Calibri" w:hAnsi="Calibri"/>
      <w:sz w:val="20"/>
      <w:szCs w:val="20"/>
    </w:rPr>
  </w:style>
  <w:style w:type="paragraph" w:styleId="4">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uiPriority w:val="39"/>
    <w:qFormat/>
    <w:pPr>
      <w:tabs>
        <w:tab w:val="right" w:leader="dot" w:pos="9241"/>
      </w:tabs>
      <w:ind w:firstLineChars="100" w:firstLine="102"/>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
    <w:name w:val="index 3"/>
    <w:basedOn w:val="aff1"/>
    <w:next w:val="aff1"/>
    <w:qFormat/>
    <w:pPr>
      <w:ind w:left="630" w:hanging="210"/>
      <w:jc w:val="left"/>
    </w:pPr>
    <w:rPr>
      <w:rFonts w:ascii="Calibri" w:hAnsi="Calibri"/>
      <w:sz w:val="20"/>
      <w:szCs w:val="20"/>
    </w:rPr>
  </w:style>
  <w:style w:type="paragraph" w:styleId="aff8">
    <w:name w:val="Date"/>
    <w:basedOn w:val="aff1"/>
    <w:next w:val="aff1"/>
    <w:link w:val="aff9"/>
    <w:qFormat/>
  </w:style>
  <w:style w:type="paragraph" w:styleId="affa">
    <w:name w:val="endnote text"/>
    <w:basedOn w:val="aff1"/>
    <w:semiHidden/>
    <w:qFormat/>
    <w:pPr>
      <w:snapToGrid w:val="0"/>
      <w:jc w:val="left"/>
    </w:pPr>
  </w:style>
  <w:style w:type="paragraph" w:styleId="affb">
    <w:name w:val="Balloon Text"/>
    <w:basedOn w:val="aff1"/>
    <w:link w:val="affc"/>
    <w:qFormat/>
    <w:rPr>
      <w:rFonts w:ascii="Segoe UI" w:hAnsi="Segoe UI" w:cs="Segoe UI"/>
      <w:sz w:val="18"/>
      <w:szCs w:val="18"/>
    </w:rPr>
  </w:style>
  <w:style w:type="paragraph" w:styleId="affd">
    <w:name w:val="footer"/>
    <w:basedOn w:val="aff1"/>
    <w:qFormat/>
    <w:pPr>
      <w:snapToGrid w:val="0"/>
      <w:ind w:rightChars="100" w:right="210"/>
      <w:jc w:val="right"/>
    </w:pPr>
    <w:rPr>
      <w:sz w:val="18"/>
      <w:szCs w:val="18"/>
    </w:rPr>
  </w:style>
  <w:style w:type="paragraph" w:styleId="affe">
    <w:name w:val="header"/>
    <w:basedOn w:val="aff1"/>
    <w:qFormat/>
    <w:pPr>
      <w:snapToGrid w:val="0"/>
      <w:jc w:val="left"/>
    </w:pPr>
    <w:rPr>
      <w:sz w:val="18"/>
      <w:szCs w:val="18"/>
    </w:rPr>
  </w:style>
  <w:style w:type="paragraph" w:styleId="TOC1">
    <w:name w:val="toc 1"/>
    <w:basedOn w:val="aff1"/>
    <w:next w:val="aff1"/>
    <w:uiPriority w:val="39"/>
    <w:qFormat/>
    <w:pPr>
      <w:tabs>
        <w:tab w:val="right" w:leader="dot" w:pos="9241"/>
      </w:tabs>
      <w:spacing w:beforeLines="25" w:before="25" w:afterLines="25" w:after="25"/>
      <w:jc w:val="left"/>
    </w:pPr>
    <w:rPr>
      <w:rFonts w:ascii="宋体"/>
      <w:szCs w:val="21"/>
    </w:rPr>
  </w:style>
  <w:style w:type="paragraph" w:styleId="TOC4">
    <w:name w:val="toc 4"/>
    <w:basedOn w:val="aff1"/>
    <w:next w:val="aff1"/>
    <w:semiHidden/>
    <w:qFormat/>
    <w:pPr>
      <w:tabs>
        <w:tab w:val="right" w:leader="dot" w:pos="9241"/>
      </w:tabs>
      <w:ind w:firstLineChars="200" w:firstLine="198"/>
      <w:jc w:val="left"/>
    </w:pPr>
    <w:rPr>
      <w:rFonts w:ascii="宋体"/>
      <w:szCs w:val="21"/>
    </w:rPr>
  </w:style>
  <w:style w:type="paragraph" w:styleId="afff">
    <w:name w:val="index heading"/>
    <w:basedOn w:val="aff1"/>
    <w:next w:val="12"/>
    <w:qFormat/>
    <w:pPr>
      <w:spacing w:before="120" w:after="120"/>
      <w:jc w:val="center"/>
    </w:pPr>
    <w:rPr>
      <w:rFonts w:ascii="Calibri" w:hAnsi="Calibri"/>
      <w:b/>
      <w:bCs/>
      <w:iCs/>
      <w:szCs w:val="20"/>
    </w:rPr>
  </w:style>
  <w:style w:type="paragraph" w:styleId="12">
    <w:name w:val="index 1"/>
    <w:basedOn w:val="aff1"/>
    <w:next w:val="afff0"/>
    <w:qFormat/>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2">
    <w:name w:val="footnote text"/>
    <w:basedOn w:val="aff1"/>
    <w:link w:val="afff1"/>
    <w:uiPriority w:val="99"/>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3"/>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pPr>
      <w:tabs>
        <w:tab w:val="right" w:leader="dot" w:pos="9241"/>
      </w:tabs>
    </w:pPr>
    <w:rPr>
      <w:rFonts w:ascii="宋体"/>
      <w:szCs w:val="21"/>
    </w:rPr>
  </w:style>
  <w:style w:type="paragraph" w:styleId="TOC9">
    <w:name w:val="toc 9"/>
    <w:basedOn w:val="aff1"/>
    <w:next w:val="aff1"/>
    <w:semiHidden/>
    <w:qFormat/>
    <w:pPr>
      <w:ind w:left="1470"/>
      <w:jc w:val="left"/>
    </w:pPr>
    <w:rPr>
      <w:sz w:val="20"/>
      <w:szCs w:val="20"/>
    </w:rPr>
  </w:style>
  <w:style w:type="paragraph" w:styleId="afff2">
    <w:name w:val="Normal (Web)"/>
    <w:basedOn w:val="aff1"/>
    <w:uiPriority w:val="99"/>
    <w:unhideWhenUsed/>
    <w:qFormat/>
    <w:pPr>
      <w:widowControl/>
      <w:jc w:val="left"/>
    </w:pPr>
    <w:rPr>
      <w:rFonts w:eastAsia="Times New Roman"/>
      <w:kern w:val="0"/>
      <w:sz w:val="24"/>
    </w:rPr>
  </w:style>
  <w:style w:type="paragraph" w:styleId="2">
    <w:name w:val="index 2"/>
    <w:basedOn w:val="aff1"/>
    <w:next w:val="aff1"/>
    <w:qFormat/>
    <w:pPr>
      <w:ind w:left="420" w:hanging="210"/>
      <w:jc w:val="left"/>
    </w:pPr>
    <w:rPr>
      <w:rFonts w:ascii="Calibri" w:hAnsi="Calibri"/>
      <w:sz w:val="20"/>
      <w:szCs w:val="20"/>
    </w:rPr>
  </w:style>
  <w:style w:type="paragraph" w:styleId="afff3">
    <w:name w:val="annotation subject"/>
    <w:basedOn w:val="aff7"/>
    <w:next w:val="aff7"/>
    <w:link w:val="afff4"/>
    <w:qFormat/>
    <w:rPr>
      <w:b/>
      <w:bCs/>
    </w:rPr>
  </w:style>
  <w:style w:type="table" w:styleId="afff5">
    <w:name w:val="Table Grid"/>
    <w:basedOn w:val="aff3"/>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semiHidden/>
    <w:qFormat/>
    <w:rPr>
      <w:vertAlign w:val="superscript"/>
    </w:rPr>
  </w:style>
  <w:style w:type="character" w:styleId="afff7">
    <w:name w:val="page number"/>
    <w:qFormat/>
    <w:rPr>
      <w:rFonts w:ascii="Times New Roman" w:eastAsia="宋体" w:hAnsi="Times New Roman"/>
      <w:sz w:val="18"/>
    </w:rPr>
  </w:style>
  <w:style w:type="character" w:styleId="afff8">
    <w:name w:val="FollowedHyperlink"/>
    <w:qFormat/>
    <w:rPr>
      <w:color w:val="800080"/>
      <w:u w:val="single"/>
    </w:rPr>
  </w:style>
  <w:style w:type="character" w:styleId="afff9">
    <w:name w:val="Hyperlink"/>
    <w:uiPriority w:val="99"/>
    <w:qFormat/>
    <w:rPr>
      <w:color w:val="0000FF"/>
      <w:spacing w:val="0"/>
      <w:w w:val="100"/>
      <w:szCs w:val="21"/>
      <w:u w:val="single"/>
    </w:rPr>
  </w:style>
  <w:style w:type="character" w:styleId="afffa">
    <w:name w:val="annotation reference"/>
    <w:qFormat/>
    <w:rPr>
      <w:sz w:val="16"/>
      <w:szCs w:val="16"/>
    </w:rPr>
  </w:style>
  <w:style w:type="character" w:styleId="afffb">
    <w:name w:val="footnote reference"/>
    <w:uiPriority w:val="99"/>
    <w:qFormat/>
    <w:rPr>
      <w:vertAlign w:val="superscript"/>
    </w:rPr>
  </w:style>
  <w:style w:type="character" w:customStyle="1" w:styleId="Char">
    <w:name w:val="段 Char"/>
    <w:link w:val="afff0"/>
    <w:qFormat/>
    <w:rPr>
      <w:rFonts w:ascii="宋体"/>
      <w:sz w:val="21"/>
      <w:lang w:val="en-US" w:eastAsia="zh-CN" w:bidi="ar-SA"/>
    </w:rPr>
  </w:style>
  <w:style w:type="paragraph" w:customStyle="1" w:styleId="a6">
    <w:name w:val="一级条标题"/>
    <w:next w:val="afff0"/>
    <w:qFormat/>
    <w:pPr>
      <w:numPr>
        <w:ilvl w:val="1"/>
        <w:numId w:val="2"/>
      </w:numPr>
      <w:spacing w:beforeLines="50" w:before="156" w:afterLines="50" w:after="156"/>
      <w:ind w:left="426"/>
      <w:outlineLvl w:val="2"/>
    </w:pPr>
    <w:rPr>
      <w:rFonts w:ascii="黑体" w:eastAsia="黑体"/>
      <w:sz w:val="21"/>
      <w:szCs w:val="21"/>
    </w:rPr>
  </w:style>
  <w:style w:type="paragraph" w:customStyle="1" w:styleId="afffc">
    <w:name w:val="标准书脚_奇数页"/>
    <w:qFormat/>
    <w:pPr>
      <w:spacing w:before="120"/>
      <w:ind w:right="198"/>
      <w:jc w:val="right"/>
    </w:pPr>
    <w:rPr>
      <w:rFonts w:ascii="宋体"/>
      <w:sz w:val="18"/>
      <w:szCs w:val="18"/>
    </w:rPr>
  </w:style>
  <w:style w:type="paragraph" w:customStyle="1" w:styleId="afffd">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5">
    <w:name w:val="章标题"/>
    <w:next w:val="afff0"/>
    <w:qFormat/>
    <w:pPr>
      <w:numPr>
        <w:numId w:val="2"/>
      </w:numPr>
      <w:spacing w:beforeLines="100" w:before="312" w:afterLines="100" w:after="312"/>
      <w:jc w:val="both"/>
      <w:outlineLvl w:val="1"/>
    </w:pPr>
    <w:rPr>
      <w:rFonts w:ascii="黑体" w:eastAsia="黑体"/>
      <w:sz w:val="21"/>
    </w:rPr>
  </w:style>
  <w:style w:type="paragraph" w:customStyle="1" w:styleId="a7">
    <w:name w:val="二级条标题"/>
    <w:basedOn w:val="a6"/>
    <w:next w:val="afff0"/>
    <w:qFormat/>
    <w:pPr>
      <w:numPr>
        <w:ilvl w:val="2"/>
      </w:numPr>
      <w:spacing w:before="50" w:after="50"/>
      <w:ind w:left="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e">
    <w:name w:val="目次、标准名称标题"/>
    <w:basedOn w:val="aff1"/>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三级条标题"/>
    <w:basedOn w:val="a7"/>
    <w:next w:val="afff0"/>
    <w:qFormat/>
    <w:pPr>
      <w:numPr>
        <w:ilvl w:val="0"/>
        <w:numId w:val="0"/>
      </w:numPr>
      <w:outlineLvl w:val="4"/>
    </w:pPr>
  </w:style>
  <w:style w:type="paragraph" w:customStyle="1" w:styleId="a1">
    <w:name w:val="示例"/>
    <w:next w:val="affff0"/>
    <w:qFormat/>
    <w:pPr>
      <w:widowControl w:val="0"/>
      <w:numPr>
        <w:numId w:val="4"/>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c">
    <w:name w:val="数字编号列项（二级）"/>
    <w:qFormat/>
    <w:pPr>
      <w:numPr>
        <w:ilvl w:val="1"/>
        <w:numId w:val="18"/>
      </w:numPr>
      <w:tabs>
        <w:tab w:val="left" w:pos="840"/>
      </w:tabs>
      <w:jc w:val="both"/>
    </w:pPr>
    <w:rPr>
      <w:rFonts w:ascii="宋体"/>
      <w:sz w:val="21"/>
    </w:rPr>
  </w:style>
  <w:style w:type="paragraph" w:customStyle="1" w:styleId="a8">
    <w:name w:val="四级条标题"/>
    <w:basedOn w:val="affff"/>
    <w:next w:val="afff0"/>
    <w:qFormat/>
    <w:pPr>
      <w:numPr>
        <w:ilvl w:val="4"/>
        <w:numId w:val="2"/>
      </w:numPr>
      <w:outlineLvl w:val="5"/>
    </w:pPr>
  </w:style>
  <w:style w:type="paragraph" w:customStyle="1" w:styleId="a9">
    <w:name w:val="五级条标题"/>
    <w:basedOn w:val="a8"/>
    <w:next w:val="afff0"/>
    <w:qFormat/>
    <w:pPr>
      <w:numPr>
        <w:ilvl w:val="5"/>
      </w:numPr>
      <w:outlineLvl w:val="6"/>
    </w:pPr>
  </w:style>
  <w:style w:type="paragraph" w:customStyle="1" w:styleId="aff0">
    <w:name w:val="注："/>
    <w:next w:val="afff0"/>
    <w:qFormat/>
    <w:pPr>
      <w:widowControl w:val="0"/>
      <w:numPr>
        <w:numId w:val="5"/>
      </w:numPr>
      <w:autoSpaceDE w:val="0"/>
      <w:autoSpaceDN w:val="0"/>
      <w:jc w:val="both"/>
    </w:pPr>
    <w:rPr>
      <w:rFonts w:ascii="宋体"/>
      <w:sz w:val="18"/>
      <w:szCs w:val="18"/>
    </w:rPr>
  </w:style>
  <w:style w:type="paragraph" w:customStyle="1" w:styleId="a">
    <w:name w:val="注×："/>
    <w:qFormat/>
    <w:pPr>
      <w:widowControl w:val="0"/>
      <w:numPr>
        <w:numId w:val="6"/>
      </w:numPr>
      <w:autoSpaceDE w:val="0"/>
      <w:autoSpaceDN w:val="0"/>
      <w:jc w:val="both"/>
    </w:pPr>
    <w:rPr>
      <w:rFonts w:ascii="宋体"/>
      <w:sz w:val="18"/>
      <w:szCs w:val="18"/>
    </w:rPr>
  </w:style>
  <w:style w:type="paragraph" w:customStyle="1" w:styleId="ab">
    <w:name w:val="字母编号列项（一级）"/>
    <w:qFormat/>
    <w:pPr>
      <w:numPr>
        <w:numId w:val="18"/>
      </w:numPr>
      <w:jc w:val="both"/>
    </w:pPr>
    <w:rPr>
      <w:rFonts w:ascii="宋体"/>
      <w:sz w:val="21"/>
    </w:rPr>
  </w:style>
  <w:style w:type="paragraph" w:customStyle="1" w:styleId="af1">
    <w:name w:val="列项◆（三级）"/>
    <w:basedOn w:val="aff1"/>
    <w:qFormat/>
    <w:pPr>
      <w:numPr>
        <w:ilvl w:val="2"/>
        <w:numId w:val="3"/>
      </w:numPr>
    </w:pPr>
    <w:rPr>
      <w:rFonts w:ascii="宋体"/>
      <w:szCs w:val="21"/>
    </w:rPr>
  </w:style>
  <w:style w:type="paragraph" w:customStyle="1" w:styleId="affff1">
    <w:name w:val="编号列项（三级）"/>
    <w:qFormat/>
    <w:rPr>
      <w:rFonts w:ascii="宋体"/>
      <w:sz w:val="21"/>
    </w:rPr>
  </w:style>
  <w:style w:type="paragraph" w:customStyle="1" w:styleId="af3">
    <w:name w:val="示例×："/>
    <w:basedOn w:val="a5"/>
    <w:qFormat/>
    <w:pPr>
      <w:numPr>
        <w:numId w:val="7"/>
      </w:numPr>
      <w:spacing w:beforeLines="0" w:before="0" w:afterLines="0" w:after="0"/>
      <w:outlineLvl w:val="9"/>
    </w:pPr>
    <w:rPr>
      <w:rFonts w:ascii="宋体" w:eastAsia="宋体"/>
      <w:sz w:val="18"/>
      <w:szCs w:val="18"/>
    </w:rPr>
  </w:style>
  <w:style w:type="paragraph" w:customStyle="1" w:styleId="affff2">
    <w:name w:val="二级无"/>
    <w:basedOn w:val="a7"/>
    <w:qFormat/>
    <w:pPr>
      <w:spacing w:beforeLines="0" w:before="0" w:afterLines="0" w:after="0"/>
    </w:pPr>
    <w:rPr>
      <w:rFonts w:ascii="宋体" w:eastAsia="宋体"/>
    </w:rPr>
  </w:style>
  <w:style w:type="paragraph" w:customStyle="1" w:styleId="aa">
    <w:name w:val="注：（正文）"/>
    <w:basedOn w:val="aff0"/>
    <w:next w:val="afff0"/>
    <w:qFormat/>
    <w:pPr>
      <w:numPr>
        <w:numId w:val="8"/>
      </w:numPr>
    </w:pPr>
  </w:style>
  <w:style w:type="paragraph" w:customStyle="1" w:styleId="a4">
    <w:name w:val="注×：（正文）"/>
    <w:qFormat/>
    <w:pPr>
      <w:numPr>
        <w:numId w:val="9"/>
      </w:numPr>
      <w:jc w:val="both"/>
    </w:pPr>
    <w:rPr>
      <w:rFonts w:ascii="宋体"/>
      <w:sz w:val="18"/>
      <w:szCs w:val="18"/>
    </w:rPr>
  </w:style>
  <w:style w:type="paragraph" w:customStyle="1" w:styleId="affff3">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5">
    <w:name w:val="标准书脚_偶数页"/>
    <w:qFormat/>
    <w:pPr>
      <w:spacing w:before="120"/>
      <w:ind w:left="221"/>
    </w:pPr>
    <w:rPr>
      <w:rFonts w:ascii="宋体"/>
      <w:sz w:val="18"/>
      <w:szCs w:val="18"/>
    </w:rPr>
  </w:style>
  <w:style w:type="paragraph" w:customStyle="1" w:styleId="affff6">
    <w:name w:val="标准书眉_偶数页"/>
    <w:basedOn w:val="afffd"/>
    <w:next w:val="aff1"/>
    <w:qFormat/>
    <w:pPr>
      <w:jc w:val="left"/>
    </w:pPr>
  </w:style>
  <w:style w:type="paragraph" w:customStyle="1" w:styleId="affff7">
    <w:name w:val="标准书眉一"/>
    <w:qFormat/>
    <w:pPr>
      <w:jc w:val="both"/>
    </w:pPr>
  </w:style>
  <w:style w:type="paragraph" w:customStyle="1" w:styleId="affff8">
    <w:name w:val="参考文献"/>
    <w:basedOn w:val="aff1"/>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9">
    <w:name w:val="参考文献、索引标题"/>
    <w:basedOn w:val="aff1"/>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a">
    <w:name w:val="发布"/>
    <w:qFormat/>
    <w:rPr>
      <w:rFonts w:ascii="黑体" w:eastAsia="黑体"/>
      <w:spacing w:val="85"/>
      <w:w w:val="100"/>
      <w:position w:val="3"/>
      <w:sz w:val="28"/>
      <w:szCs w:val="28"/>
    </w:rPr>
  </w:style>
  <w:style w:type="paragraph" w:customStyle="1" w:styleId="affffb">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c">
    <w:name w:val="发布日期"/>
    <w:qFormat/>
    <w:pPr>
      <w:framePr w:w="3997" w:h="471" w:hRule="exact" w:vSpace="181" w:wrap="around" w:hAnchor="page" w:x="7089" w:y="14097" w:anchorLock="1"/>
    </w:pPr>
    <w:rPr>
      <w:rFonts w:eastAsia="黑体"/>
      <w:sz w:val="28"/>
    </w:rPr>
  </w:style>
  <w:style w:type="paragraph" w:customStyle="1" w:styleId="af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e">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
    <w:name w:val="封面标准英文名称"/>
    <w:basedOn w:val="affffe"/>
    <w:qFormat/>
    <w:pPr>
      <w:framePr w:wrap="around"/>
      <w:spacing w:before="370" w:line="400" w:lineRule="exact"/>
    </w:pPr>
    <w:rPr>
      <w:rFonts w:ascii="Times New Roman"/>
      <w:sz w:val="28"/>
      <w:szCs w:val="28"/>
    </w:rPr>
  </w:style>
  <w:style w:type="paragraph" w:customStyle="1" w:styleId="afffff0">
    <w:name w:val="封面一致性程度标识"/>
    <w:basedOn w:val="afffff"/>
    <w:qFormat/>
    <w:pPr>
      <w:framePr w:wrap="around"/>
      <w:spacing w:before="440"/>
    </w:pPr>
    <w:rPr>
      <w:rFonts w:ascii="宋体" w:eastAsia="宋体"/>
    </w:rPr>
  </w:style>
  <w:style w:type="paragraph" w:customStyle="1" w:styleId="afffff1">
    <w:name w:val="封面标准文稿类别"/>
    <w:basedOn w:val="afffff0"/>
    <w:qFormat/>
    <w:pPr>
      <w:framePr w:wrap="around"/>
      <w:spacing w:after="160" w:line="240" w:lineRule="auto"/>
    </w:pPr>
    <w:rPr>
      <w:sz w:val="24"/>
    </w:rPr>
  </w:style>
  <w:style w:type="paragraph" w:customStyle="1" w:styleId="afffff2">
    <w:name w:val="封面标准文稿编辑信息"/>
    <w:basedOn w:val="afffff1"/>
    <w:qFormat/>
    <w:pPr>
      <w:framePr w:wrap="around"/>
      <w:spacing w:before="180" w:line="180" w:lineRule="exact"/>
    </w:pPr>
    <w:rPr>
      <w:sz w:val="21"/>
    </w:rPr>
  </w:style>
  <w:style w:type="paragraph" w:customStyle="1" w:styleId="afffff3">
    <w:name w:val="封面正文"/>
    <w:qFormat/>
    <w:pPr>
      <w:jc w:val="both"/>
    </w:pPr>
  </w:style>
  <w:style w:type="paragraph" w:customStyle="1" w:styleId="af7">
    <w:name w:val="附录标识"/>
    <w:basedOn w:val="aff1"/>
    <w:next w:val="afff0"/>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4">
    <w:name w:val="附录标题"/>
    <w:basedOn w:val="afff0"/>
    <w:next w:val="afff0"/>
    <w:qFormat/>
    <w:pPr>
      <w:ind w:firstLineChars="0" w:firstLine="0"/>
      <w:jc w:val="center"/>
    </w:pPr>
    <w:rPr>
      <w:rFonts w:ascii="黑体" w:eastAsia="黑体"/>
    </w:rPr>
  </w:style>
  <w:style w:type="paragraph" w:customStyle="1" w:styleId="af4">
    <w:name w:val="附录表标号"/>
    <w:basedOn w:val="aff1"/>
    <w:next w:val="afff0"/>
    <w:qFormat/>
    <w:pPr>
      <w:numPr>
        <w:numId w:val="11"/>
      </w:numPr>
      <w:tabs>
        <w:tab w:val="clear" w:pos="0"/>
      </w:tabs>
      <w:spacing w:line="14" w:lineRule="exact"/>
      <w:ind w:left="811" w:hanging="448"/>
      <w:jc w:val="center"/>
      <w:outlineLvl w:val="0"/>
    </w:pPr>
    <w:rPr>
      <w:color w:val="FFFFFF"/>
    </w:rPr>
  </w:style>
  <w:style w:type="paragraph" w:customStyle="1" w:styleId="af5">
    <w:name w:val="附录表标题"/>
    <w:basedOn w:val="aff1"/>
    <w:next w:val="afff0"/>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f0"/>
    <w:qFormat/>
    <w:pPr>
      <w:widowControl/>
      <w:numPr>
        <w:ilvl w:val="3"/>
        <w:numId w:val="10"/>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5">
    <w:name w:val="附录二级无"/>
    <w:basedOn w:val="afa"/>
    <w:qFormat/>
    <w:pPr>
      <w:spacing w:beforeLines="0" w:before="0" w:afterLines="0" w:after="0"/>
    </w:pPr>
    <w:rPr>
      <w:rFonts w:ascii="宋体" w:eastAsia="宋体"/>
      <w:szCs w:val="21"/>
    </w:rPr>
  </w:style>
  <w:style w:type="paragraph" w:customStyle="1" w:styleId="afffff6">
    <w:name w:val="附录公式"/>
    <w:basedOn w:val="afff0"/>
    <w:next w:val="afff0"/>
    <w:link w:val="Char0"/>
    <w:qFormat/>
  </w:style>
  <w:style w:type="character" w:customStyle="1" w:styleId="Char0">
    <w:name w:val="附录公式 Char"/>
    <w:basedOn w:val="Char"/>
    <w:link w:val="afffff6"/>
    <w:qFormat/>
    <w:rPr>
      <w:rFonts w:ascii="宋体"/>
      <w:sz w:val="21"/>
      <w:lang w:val="en-US" w:eastAsia="zh-CN" w:bidi="ar-SA"/>
    </w:rPr>
  </w:style>
  <w:style w:type="paragraph" w:customStyle="1" w:styleId="afffff7">
    <w:name w:val="附录公式编号制表符"/>
    <w:basedOn w:val="aff1"/>
    <w:next w:val="afff0"/>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0"/>
    <w:qFormat/>
    <w:pPr>
      <w:numPr>
        <w:ilvl w:val="4"/>
      </w:numPr>
      <w:tabs>
        <w:tab w:val="num" w:pos="360"/>
      </w:tabs>
      <w:outlineLvl w:val="4"/>
    </w:pPr>
  </w:style>
  <w:style w:type="paragraph" w:customStyle="1" w:styleId="afffff8">
    <w:name w:val="附录三级无"/>
    <w:basedOn w:val="afb"/>
    <w:qFormat/>
    <w:pPr>
      <w:spacing w:beforeLines="0" w:before="0" w:afterLines="0" w:after="0"/>
    </w:pPr>
    <w:rPr>
      <w:rFonts w:ascii="宋体" w:eastAsia="宋体"/>
      <w:szCs w:val="21"/>
    </w:rPr>
  </w:style>
  <w:style w:type="paragraph" w:customStyle="1" w:styleId="aff">
    <w:name w:val="附录数字编号列项（二级）"/>
    <w:qFormat/>
    <w:pPr>
      <w:numPr>
        <w:ilvl w:val="1"/>
        <w:numId w:val="12"/>
      </w:numPr>
    </w:pPr>
    <w:rPr>
      <w:rFonts w:ascii="宋体"/>
      <w:sz w:val="21"/>
    </w:rPr>
  </w:style>
  <w:style w:type="paragraph" w:customStyle="1" w:styleId="afc">
    <w:name w:val="附录四级条标题"/>
    <w:basedOn w:val="afb"/>
    <w:next w:val="afff0"/>
    <w:qFormat/>
    <w:pPr>
      <w:numPr>
        <w:ilvl w:val="5"/>
      </w:numPr>
      <w:tabs>
        <w:tab w:val="num" w:pos="360"/>
      </w:tabs>
      <w:outlineLvl w:val="5"/>
    </w:pPr>
  </w:style>
  <w:style w:type="paragraph" w:customStyle="1" w:styleId="afffff9">
    <w:name w:val="附录四级无"/>
    <w:basedOn w:val="afc"/>
    <w:qFormat/>
    <w:pPr>
      <w:spacing w:beforeLines="0" w:before="0" w:afterLines="0" w:after="0"/>
    </w:pPr>
    <w:rPr>
      <w:rFonts w:ascii="宋体" w:eastAsia="宋体"/>
      <w:szCs w:val="21"/>
    </w:rPr>
  </w:style>
  <w:style w:type="paragraph" w:customStyle="1" w:styleId="ad">
    <w:name w:val="附录图标号"/>
    <w:basedOn w:val="aff1"/>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1"/>
    <w:next w:val="afff0"/>
    <w:qFormat/>
    <w:pPr>
      <w:numPr>
        <w:ilvl w:val="1"/>
        <w:numId w:val="13"/>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f0"/>
    <w:qFormat/>
    <w:pPr>
      <w:numPr>
        <w:ilvl w:val="6"/>
      </w:numPr>
      <w:tabs>
        <w:tab w:val="num" w:pos="360"/>
      </w:tabs>
      <w:outlineLvl w:val="6"/>
    </w:pPr>
  </w:style>
  <w:style w:type="paragraph" w:customStyle="1" w:styleId="afffffa">
    <w:name w:val="附录五级无"/>
    <w:basedOn w:val="afd"/>
    <w:qFormat/>
    <w:pPr>
      <w:spacing w:beforeLines="0" w:before="0" w:afterLines="0" w:after="0"/>
    </w:pPr>
    <w:rPr>
      <w:rFonts w:ascii="宋体" w:eastAsia="宋体"/>
      <w:szCs w:val="21"/>
    </w:rPr>
  </w:style>
  <w:style w:type="paragraph" w:customStyle="1" w:styleId="af8">
    <w:name w:val="附录章标题"/>
    <w:next w:val="afff0"/>
    <w:qFormat/>
    <w:pPr>
      <w:numPr>
        <w:ilvl w:val="1"/>
        <w:numId w:val="10"/>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f0"/>
    <w:qFormat/>
    <w:pPr>
      <w:numPr>
        <w:ilvl w:val="2"/>
      </w:numPr>
      <w:tabs>
        <w:tab w:val="num" w:pos="360"/>
      </w:tabs>
      <w:autoSpaceDN w:val="0"/>
      <w:spacing w:beforeLines="50" w:before="50" w:afterLines="50" w:after="50"/>
      <w:outlineLvl w:val="2"/>
    </w:pPr>
  </w:style>
  <w:style w:type="paragraph" w:customStyle="1" w:styleId="afffffb">
    <w:name w:val="附录一级无"/>
    <w:basedOn w:val="af9"/>
    <w:qFormat/>
    <w:pPr>
      <w:spacing w:beforeLines="0" w:before="0" w:afterLines="0" w:after="0"/>
    </w:pPr>
    <w:rPr>
      <w:rFonts w:ascii="宋体" w:eastAsia="宋体"/>
      <w:szCs w:val="21"/>
    </w:rPr>
  </w:style>
  <w:style w:type="paragraph" w:customStyle="1" w:styleId="afe">
    <w:name w:val="附录字母编号列项（一级）"/>
    <w:qFormat/>
    <w:pPr>
      <w:numPr>
        <w:numId w:val="12"/>
      </w:numPr>
    </w:pPr>
    <w:rPr>
      <w:rFonts w:ascii="宋体"/>
      <w:sz w:val="21"/>
    </w:rPr>
  </w:style>
  <w:style w:type="paragraph" w:customStyle="1" w:styleId="afffffc">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qFormat/>
    <w:pPr>
      <w:ind w:leftChars="400" w:left="600" w:hangingChars="200" w:hanging="200"/>
    </w:pPr>
    <w:rPr>
      <w:rFonts w:ascii="宋体"/>
      <w:sz w:val="21"/>
    </w:rPr>
  </w:style>
  <w:style w:type="paragraph" w:customStyle="1" w:styleId="afffffe">
    <w:name w:val="目次、索引正文"/>
    <w:qFormat/>
    <w:pPr>
      <w:spacing w:line="320" w:lineRule="exact"/>
      <w:jc w:val="both"/>
    </w:pPr>
    <w:rPr>
      <w:rFonts w:ascii="宋体"/>
      <w:sz w:val="21"/>
    </w:rPr>
  </w:style>
  <w:style w:type="paragraph" w:customStyle="1" w:styleId="affffff">
    <w:name w:val="其他标准标志"/>
    <w:basedOn w:val="affff3"/>
    <w:qFormat/>
    <w:pPr>
      <w:framePr w:w="6101" w:wrap="around" w:vAnchor="page" w:hAnchor="page" w:x="4673" w:y="942"/>
    </w:pPr>
    <w:rPr>
      <w:w w:val="130"/>
    </w:rPr>
  </w:style>
  <w:style w:type="paragraph" w:customStyle="1" w:styleId="affffff0">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其他发布部门"/>
    <w:basedOn w:val="affffb"/>
    <w:qFormat/>
    <w:pPr>
      <w:framePr w:wrap="around" w:y="15310"/>
      <w:spacing w:line="0" w:lineRule="atLeast"/>
    </w:pPr>
    <w:rPr>
      <w:rFonts w:ascii="黑体" w:eastAsia="黑体"/>
      <w:b w:val="0"/>
    </w:rPr>
  </w:style>
  <w:style w:type="paragraph" w:customStyle="1" w:styleId="affffff2">
    <w:name w:val="前言、引言标题"/>
    <w:next w:val="afff0"/>
    <w:qFormat/>
    <w:pPr>
      <w:keepNext/>
      <w:pageBreakBefore/>
      <w:shd w:val="clear" w:color="FFFFFF" w:fill="FFFFFF"/>
      <w:spacing w:before="640" w:after="560"/>
      <w:jc w:val="center"/>
      <w:outlineLvl w:val="0"/>
    </w:pPr>
    <w:rPr>
      <w:rFonts w:ascii="黑体" w:eastAsia="黑体"/>
      <w:sz w:val="32"/>
    </w:rPr>
  </w:style>
  <w:style w:type="paragraph" w:customStyle="1" w:styleId="affffff3">
    <w:name w:val="三级无"/>
    <w:basedOn w:val="affff"/>
    <w:qFormat/>
    <w:pPr>
      <w:spacing w:beforeLines="0" w:before="0" w:afterLines="0" w:after="0"/>
    </w:pPr>
    <w:rPr>
      <w:rFonts w:ascii="宋体" w:eastAsia="宋体"/>
    </w:rPr>
  </w:style>
  <w:style w:type="paragraph" w:customStyle="1" w:styleId="affffff4">
    <w:name w:val="实施日期"/>
    <w:basedOn w:val="affffc"/>
    <w:qFormat/>
    <w:pPr>
      <w:framePr w:wrap="around" w:vAnchor="page" w:hAnchor="text"/>
      <w:jc w:val="right"/>
    </w:pPr>
  </w:style>
  <w:style w:type="paragraph" w:customStyle="1" w:styleId="affffff5">
    <w:name w:val="示例后文字"/>
    <w:basedOn w:val="afff0"/>
    <w:next w:val="afff0"/>
    <w:qFormat/>
    <w:pPr>
      <w:ind w:firstLine="360"/>
    </w:pPr>
    <w:rPr>
      <w:sz w:val="18"/>
    </w:rPr>
  </w:style>
  <w:style w:type="paragraph" w:customStyle="1" w:styleId="a0">
    <w:name w:val="首示例"/>
    <w:next w:val="afff0"/>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6">
    <w:name w:val="四级无"/>
    <w:basedOn w:val="a8"/>
    <w:qFormat/>
    <w:pPr>
      <w:spacing w:beforeLines="0" w:before="0" w:afterLines="0" w:after="0"/>
    </w:pPr>
    <w:rPr>
      <w:rFonts w:ascii="宋体" w:eastAsia="宋体"/>
    </w:rPr>
  </w:style>
  <w:style w:type="paragraph" w:customStyle="1" w:styleId="affffff7">
    <w:name w:val="条文脚注"/>
    <w:basedOn w:val="af2"/>
    <w:qFormat/>
    <w:pPr>
      <w:numPr>
        <w:numId w:val="0"/>
      </w:numPr>
      <w:jc w:val="both"/>
    </w:pPr>
  </w:style>
  <w:style w:type="paragraph" w:customStyle="1" w:styleId="affffff8">
    <w:name w:val="图标脚注说明"/>
    <w:basedOn w:val="afff0"/>
    <w:qFormat/>
    <w:pPr>
      <w:ind w:left="840" w:firstLineChars="0" w:hanging="420"/>
    </w:pPr>
    <w:rPr>
      <w:sz w:val="18"/>
      <w:szCs w:val="18"/>
    </w:rPr>
  </w:style>
  <w:style w:type="paragraph" w:customStyle="1" w:styleId="a3">
    <w:name w:val="图表脚注说明"/>
    <w:basedOn w:val="aff1"/>
    <w:qFormat/>
    <w:pPr>
      <w:numPr>
        <w:numId w:val="15"/>
      </w:numPr>
    </w:pPr>
    <w:rPr>
      <w:rFonts w:ascii="宋体"/>
      <w:sz w:val="18"/>
      <w:szCs w:val="18"/>
    </w:rPr>
  </w:style>
  <w:style w:type="paragraph" w:customStyle="1" w:styleId="affffff9">
    <w:name w:val="图的脚注"/>
    <w:next w:val="afff0"/>
    <w:qFormat/>
    <w:pPr>
      <w:widowControl w:val="0"/>
      <w:ind w:leftChars="200" w:left="840" w:hangingChars="200" w:hanging="420"/>
      <w:jc w:val="both"/>
    </w:pPr>
    <w:rPr>
      <w:rFonts w:ascii="宋体"/>
      <w:sz w:val="18"/>
    </w:rPr>
  </w:style>
  <w:style w:type="paragraph" w:customStyle="1" w:styleId="a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9"/>
    <w:qFormat/>
    <w:pPr>
      <w:spacing w:beforeLines="0" w:before="0" w:afterLines="0" w:after="0"/>
    </w:pPr>
    <w:rPr>
      <w:rFonts w:ascii="宋体" w:eastAsia="宋体"/>
    </w:rPr>
  </w:style>
  <w:style w:type="paragraph" w:customStyle="1" w:styleId="affffffc">
    <w:name w:val="一级无"/>
    <w:basedOn w:val="a6"/>
    <w:qFormat/>
    <w:pPr>
      <w:spacing w:beforeLines="0" w:before="0" w:afterLines="0" w:after="0"/>
    </w:pPr>
    <w:rPr>
      <w:rFonts w:ascii="宋体" w:eastAsia="宋体"/>
    </w:rPr>
  </w:style>
  <w:style w:type="paragraph" w:customStyle="1" w:styleId="af6">
    <w:name w:val="正文表标题"/>
    <w:next w:val="afff0"/>
    <w:qFormat/>
    <w:pPr>
      <w:numPr>
        <w:numId w:val="16"/>
      </w:numPr>
      <w:tabs>
        <w:tab w:val="left" w:pos="360"/>
      </w:tabs>
      <w:spacing w:beforeLines="50" w:before="156" w:afterLines="50" w:after="156"/>
      <w:jc w:val="center"/>
    </w:pPr>
    <w:rPr>
      <w:rFonts w:ascii="黑体" w:eastAsia="黑体"/>
      <w:sz w:val="21"/>
    </w:rPr>
  </w:style>
  <w:style w:type="paragraph" w:customStyle="1" w:styleId="affffffd">
    <w:name w:val="正文公式编号制表符"/>
    <w:basedOn w:val="afff0"/>
    <w:next w:val="afff0"/>
    <w:qFormat/>
    <w:pPr>
      <w:ind w:firstLineChars="0" w:firstLine="0"/>
    </w:pPr>
  </w:style>
  <w:style w:type="paragraph" w:customStyle="1" w:styleId="a2">
    <w:name w:val="正文图标题"/>
    <w:next w:val="afff0"/>
    <w:qFormat/>
    <w:pPr>
      <w:numPr>
        <w:numId w:val="17"/>
      </w:numPr>
      <w:spacing w:beforeLines="50" w:before="156" w:afterLines="50" w:after="156"/>
      <w:jc w:val="center"/>
    </w:pPr>
    <w:rPr>
      <w:rFonts w:ascii="黑体" w:eastAsia="黑体"/>
      <w:sz w:val="21"/>
    </w:rPr>
  </w:style>
  <w:style w:type="paragraph" w:customStyle="1" w:styleId="affffffe">
    <w:name w:val="终结线"/>
    <w:basedOn w:val="aff1"/>
    <w:qFormat/>
    <w:pPr>
      <w:framePr w:hSpace="181" w:vSpace="181" w:wrap="around" w:vAnchor="text" w:hAnchor="margin" w:xAlign="center" w:y="285"/>
    </w:pPr>
  </w:style>
  <w:style w:type="paragraph" w:customStyle="1" w:styleId="afffffff">
    <w:name w:val="其他发布日期"/>
    <w:basedOn w:val="affffc"/>
    <w:qFormat/>
    <w:pPr>
      <w:framePr w:wrap="around" w:vAnchor="page" w:hAnchor="text" w:x="1419"/>
    </w:pPr>
  </w:style>
  <w:style w:type="paragraph" w:customStyle="1" w:styleId="afffffff0">
    <w:name w:val="其他实施日期"/>
    <w:basedOn w:val="affffff4"/>
    <w:qFormat/>
    <w:pPr>
      <w:framePr w:wrap="around"/>
    </w:pPr>
  </w:style>
  <w:style w:type="paragraph" w:customStyle="1" w:styleId="21">
    <w:name w:val="封面标准名称2"/>
    <w:basedOn w:val="affffe"/>
    <w:qFormat/>
    <w:pPr>
      <w:framePr w:wrap="around" w:y="4469"/>
      <w:spacing w:beforeLines="630" w:before="630"/>
    </w:pPr>
  </w:style>
  <w:style w:type="paragraph" w:customStyle="1" w:styleId="22">
    <w:name w:val="封面标准英文名称2"/>
    <w:basedOn w:val="afffff"/>
    <w:qFormat/>
    <w:pPr>
      <w:framePr w:wrap="around" w:y="4469"/>
    </w:pPr>
  </w:style>
  <w:style w:type="paragraph" w:customStyle="1" w:styleId="23">
    <w:name w:val="封面一致性程度标识2"/>
    <w:basedOn w:val="afffff0"/>
    <w:qFormat/>
    <w:pPr>
      <w:framePr w:wrap="around" w:y="4469"/>
    </w:pPr>
  </w:style>
  <w:style w:type="paragraph" w:customStyle="1" w:styleId="24">
    <w:name w:val="封面标准文稿类别2"/>
    <w:basedOn w:val="afffff1"/>
    <w:qFormat/>
    <w:pPr>
      <w:framePr w:wrap="around" w:y="4469"/>
    </w:pPr>
  </w:style>
  <w:style w:type="paragraph" w:customStyle="1" w:styleId="25">
    <w:name w:val="封面标准文稿编辑信息2"/>
    <w:basedOn w:val="afffff2"/>
    <w:qFormat/>
    <w:pPr>
      <w:framePr w:wrap="around" w:y="4469"/>
    </w:pPr>
  </w:style>
  <w:style w:type="table" w:customStyle="1" w:styleId="41">
    <w:name w:val="无格式表格 41"/>
    <w:basedOn w:val="aff3"/>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c">
    <w:name w:val="批注框文本 字符"/>
    <w:link w:val="affb"/>
    <w:qFormat/>
    <w:rPr>
      <w:rFonts w:ascii="Segoe UI" w:hAnsi="Segoe UI" w:cs="Segoe UI"/>
      <w:kern w:val="2"/>
      <w:sz w:val="18"/>
      <w:szCs w:val="18"/>
    </w:rPr>
  </w:style>
  <w:style w:type="character" w:customStyle="1" w:styleId="11">
    <w:name w:val="批注文字 字符1"/>
    <w:link w:val="aff7"/>
    <w:qFormat/>
    <w:rPr>
      <w:kern w:val="2"/>
    </w:rPr>
  </w:style>
  <w:style w:type="character" w:customStyle="1" w:styleId="afff4">
    <w:name w:val="批注主题 字符"/>
    <w:link w:val="afff3"/>
    <w:qFormat/>
    <w:rPr>
      <w:b/>
      <w:bCs/>
      <w:kern w:val="2"/>
    </w:rPr>
  </w:style>
  <w:style w:type="paragraph" w:styleId="afffffff1">
    <w:name w:val="List Paragraph"/>
    <w:basedOn w:val="aff1"/>
    <w:uiPriority w:val="1"/>
    <w:qFormat/>
    <w:pPr>
      <w:ind w:firstLineChars="200" w:firstLine="420"/>
    </w:pPr>
    <w:rPr>
      <w:rFonts w:ascii="等线" w:eastAsia="等线" w:hAnsi="等线"/>
      <w:szCs w:val="22"/>
    </w:rPr>
  </w:style>
  <w:style w:type="character" w:customStyle="1" w:styleId="10">
    <w:name w:val="标题 1 字符"/>
    <w:link w:val="1"/>
    <w:uiPriority w:val="9"/>
    <w:rPr>
      <w:rFonts w:eastAsia="Times New Roman"/>
      <w:b/>
      <w:bCs/>
      <w:kern w:val="36"/>
      <w:sz w:val="48"/>
      <w:szCs w:val="48"/>
    </w:rPr>
  </w:style>
  <w:style w:type="character" w:customStyle="1" w:styleId="fontstyle01">
    <w:name w:val="fontstyle01"/>
    <w:rPr>
      <w:rFonts w:ascii="宋体" w:eastAsia="宋体" w:hAnsi="宋体" w:hint="eastAsia"/>
      <w:color w:val="000000"/>
      <w:sz w:val="22"/>
      <w:szCs w:val="22"/>
    </w:rPr>
  </w:style>
  <w:style w:type="character" w:customStyle="1" w:styleId="aff9">
    <w:name w:val="日期 字符"/>
    <w:link w:val="aff8"/>
    <w:rPr>
      <w:kern w:val="2"/>
      <w:sz w:val="21"/>
      <w:szCs w:val="24"/>
    </w:rPr>
  </w:style>
  <w:style w:type="paragraph" w:customStyle="1" w:styleId="14">
    <w:name w:val="修订1"/>
    <w:hidden/>
    <w:uiPriority w:val="99"/>
    <w:semiHidden/>
    <w:rPr>
      <w:kern w:val="2"/>
      <w:sz w:val="21"/>
      <w:szCs w:val="24"/>
    </w:rPr>
  </w:style>
  <w:style w:type="character" w:customStyle="1" w:styleId="afffffff2">
    <w:name w:val="批注文字 字符"/>
    <w:rPr>
      <w:kern w:val="2"/>
    </w:rPr>
  </w:style>
  <w:style w:type="paragraph" w:customStyle="1" w:styleId="26">
    <w:name w:val="修订2"/>
    <w:hidden/>
    <w:uiPriority w:val="99"/>
    <w:unhideWhenUsed/>
    <w:rPr>
      <w:kern w:val="2"/>
      <w:sz w:val="21"/>
      <w:szCs w:val="24"/>
    </w:rPr>
  </w:style>
  <w:style w:type="paragraph" w:customStyle="1" w:styleId="30">
    <w:name w:val="修订3"/>
    <w:hidden/>
    <w:uiPriority w:val="99"/>
    <w:semiHidden/>
    <w:rPr>
      <w:kern w:val="2"/>
      <w:sz w:val="21"/>
      <w:szCs w:val="24"/>
    </w:rPr>
  </w:style>
  <w:style w:type="paragraph" w:styleId="afffffff3">
    <w:name w:val="Revision"/>
    <w:hidden/>
    <w:uiPriority w:val="99"/>
    <w:unhideWhenUsed/>
    <w:rsid w:val="00D456CF"/>
    <w:rPr>
      <w:kern w:val="2"/>
      <w:sz w:val="21"/>
      <w:szCs w:val="24"/>
    </w:rPr>
  </w:style>
  <w:style w:type="paragraph" w:styleId="TOC">
    <w:name w:val="TOC Heading"/>
    <w:basedOn w:val="1"/>
    <w:next w:val="aff1"/>
    <w:uiPriority w:val="39"/>
    <w:unhideWhenUsed/>
    <w:qFormat/>
    <w:rsid w:val="00543876"/>
    <w:pPr>
      <w:keepNext/>
      <w:keepLines/>
      <w:widowControl w:val="0"/>
      <w:spacing w:before="340" w:beforeAutospacing="0" w:after="330" w:afterAutospacing="0" w:line="578" w:lineRule="auto"/>
      <w:jc w:val="both"/>
      <w:outlineLvl w:val="9"/>
    </w:pPr>
    <w:rPr>
      <w:rFonts w:eastAsia="宋体"/>
      <w:kern w:val="44"/>
      <w:sz w:val="44"/>
      <w:szCs w:val="44"/>
    </w:rPr>
  </w:style>
  <w:style w:type="paragraph" w:styleId="afffffff4">
    <w:name w:val="Body Text"/>
    <w:basedOn w:val="aff1"/>
    <w:link w:val="afffffff5"/>
    <w:uiPriority w:val="1"/>
    <w:qFormat/>
    <w:rsid w:val="008746F2"/>
    <w:pPr>
      <w:autoSpaceDE w:val="0"/>
      <w:autoSpaceDN w:val="0"/>
      <w:jc w:val="left"/>
    </w:pPr>
    <w:rPr>
      <w:rFonts w:ascii="宋体" w:hAnsi="宋体" w:cs="宋体"/>
      <w:kern w:val="0"/>
      <w:szCs w:val="21"/>
      <w:lang w:eastAsia="en-US" w:bidi="en-US"/>
    </w:rPr>
  </w:style>
  <w:style w:type="character" w:customStyle="1" w:styleId="afffffff5">
    <w:name w:val="正文文本 字符"/>
    <w:basedOn w:val="aff2"/>
    <w:link w:val="afffffff4"/>
    <w:uiPriority w:val="1"/>
    <w:qFormat/>
    <w:rsid w:val="008746F2"/>
    <w:rPr>
      <w:rFonts w:ascii="宋体" w:hAnsi="宋体" w:cs="宋体"/>
      <w:sz w:val="21"/>
      <w:szCs w:val="21"/>
      <w:lang w:eastAsia="en-US" w:bidi="en-US"/>
    </w:rPr>
  </w:style>
  <w:style w:type="paragraph" w:customStyle="1" w:styleId="15">
    <w:name w:val="列出段落1"/>
    <w:basedOn w:val="aff1"/>
    <w:uiPriority w:val="34"/>
    <w:qFormat/>
    <w:rsid w:val="008746F2"/>
    <w:pPr>
      <w:ind w:firstLineChars="200" w:firstLine="420"/>
    </w:pPr>
    <w:rPr>
      <w:rFonts w:ascii="Calibri" w:hAnsi="Calibri"/>
      <w:szCs w:val="22"/>
    </w:rPr>
  </w:style>
  <w:style w:type="paragraph" w:customStyle="1" w:styleId="Default">
    <w:name w:val="Default"/>
    <w:qFormat/>
    <w:rsid w:val="00247EFD"/>
    <w:pPr>
      <w:widowControl w:val="0"/>
      <w:autoSpaceDE w:val="0"/>
      <w:autoSpaceDN w:val="0"/>
      <w:adjustRightInd w:val="0"/>
    </w:pPr>
    <w:rPr>
      <w:rFonts w:ascii="宋体" w:cs="宋体"/>
      <w:color w:val="000000"/>
      <w:sz w:val="24"/>
      <w:szCs w:val="24"/>
      <w:lang w:eastAsia="zh-TW"/>
    </w:rPr>
  </w:style>
  <w:style w:type="character" w:customStyle="1" w:styleId="afff1">
    <w:name w:val="脚注文本 字符"/>
    <w:basedOn w:val="aff2"/>
    <w:link w:val="af2"/>
    <w:uiPriority w:val="99"/>
    <w:rsid w:val="00247EF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5841">
      <w:bodyDiv w:val="1"/>
      <w:marLeft w:val="0"/>
      <w:marRight w:val="0"/>
      <w:marTop w:val="0"/>
      <w:marBottom w:val="0"/>
      <w:divBdr>
        <w:top w:val="none" w:sz="0" w:space="0" w:color="auto"/>
        <w:left w:val="none" w:sz="0" w:space="0" w:color="auto"/>
        <w:bottom w:val="none" w:sz="0" w:space="0" w:color="auto"/>
        <w:right w:val="none" w:sz="0" w:space="0" w:color="auto"/>
      </w:divBdr>
      <w:divsChild>
        <w:div w:id="62143029">
          <w:marLeft w:val="547"/>
          <w:marRight w:val="0"/>
          <w:marTop w:val="0"/>
          <w:marBottom w:val="0"/>
          <w:divBdr>
            <w:top w:val="none" w:sz="0" w:space="0" w:color="auto"/>
            <w:left w:val="none" w:sz="0" w:space="0" w:color="auto"/>
            <w:bottom w:val="none" w:sz="0" w:space="0" w:color="auto"/>
            <w:right w:val="none" w:sz="0" w:space="0" w:color="auto"/>
          </w:divBdr>
        </w:div>
      </w:divsChild>
    </w:div>
    <w:div w:id="750926416">
      <w:bodyDiv w:val="1"/>
      <w:marLeft w:val="0"/>
      <w:marRight w:val="0"/>
      <w:marTop w:val="0"/>
      <w:marBottom w:val="0"/>
      <w:divBdr>
        <w:top w:val="none" w:sz="0" w:space="0" w:color="auto"/>
        <w:left w:val="none" w:sz="0" w:space="0" w:color="auto"/>
        <w:bottom w:val="none" w:sz="0" w:space="0" w:color="auto"/>
        <w:right w:val="none" w:sz="0" w:space="0" w:color="auto"/>
      </w:divBdr>
      <w:divsChild>
        <w:div w:id="706566144">
          <w:marLeft w:val="547"/>
          <w:marRight w:val="0"/>
          <w:marTop w:val="0"/>
          <w:marBottom w:val="0"/>
          <w:divBdr>
            <w:top w:val="none" w:sz="0" w:space="0" w:color="auto"/>
            <w:left w:val="none" w:sz="0" w:space="0" w:color="auto"/>
            <w:bottom w:val="none" w:sz="0" w:space="0" w:color="auto"/>
            <w:right w:val="none" w:sz="0" w:space="0" w:color="auto"/>
          </w:divBdr>
        </w:div>
      </w:divsChild>
    </w:div>
    <w:div w:id="848102222">
      <w:bodyDiv w:val="1"/>
      <w:marLeft w:val="0"/>
      <w:marRight w:val="0"/>
      <w:marTop w:val="0"/>
      <w:marBottom w:val="0"/>
      <w:divBdr>
        <w:top w:val="none" w:sz="0" w:space="0" w:color="auto"/>
        <w:left w:val="none" w:sz="0" w:space="0" w:color="auto"/>
        <w:bottom w:val="none" w:sz="0" w:space="0" w:color="auto"/>
        <w:right w:val="none" w:sz="0" w:space="0" w:color="auto"/>
      </w:divBdr>
      <w:divsChild>
        <w:div w:id="1106001105">
          <w:marLeft w:val="547"/>
          <w:marRight w:val="0"/>
          <w:marTop w:val="0"/>
          <w:marBottom w:val="0"/>
          <w:divBdr>
            <w:top w:val="none" w:sz="0" w:space="0" w:color="auto"/>
            <w:left w:val="none" w:sz="0" w:space="0" w:color="auto"/>
            <w:bottom w:val="none" w:sz="0" w:space="0" w:color="auto"/>
            <w:right w:val="none" w:sz="0" w:space="0" w:color="auto"/>
          </w:divBdr>
        </w:div>
      </w:divsChild>
    </w:div>
    <w:div w:id="1975285434">
      <w:bodyDiv w:val="1"/>
      <w:marLeft w:val="0"/>
      <w:marRight w:val="0"/>
      <w:marTop w:val="0"/>
      <w:marBottom w:val="0"/>
      <w:divBdr>
        <w:top w:val="none" w:sz="0" w:space="0" w:color="auto"/>
        <w:left w:val="none" w:sz="0" w:space="0" w:color="auto"/>
        <w:bottom w:val="none" w:sz="0" w:space="0" w:color="auto"/>
        <w:right w:val="none" w:sz="0" w:space="0" w:color="auto"/>
      </w:divBdr>
      <w:divsChild>
        <w:div w:id="1828401183">
          <w:marLeft w:val="547"/>
          <w:marRight w:val="0"/>
          <w:marTop w:val="0"/>
          <w:marBottom w:val="0"/>
          <w:divBdr>
            <w:top w:val="none" w:sz="0" w:space="0" w:color="auto"/>
            <w:left w:val="none" w:sz="0" w:space="0" w:color="auto"/>
            <w:bottom w:val="none" w:sz="0" w:space="0" w:color="auto"/>
            <w:right w:val="none" w:sz="0" w:space="0" w:color="auto"/>
          </w:divBdr>
        </w:div>
        <w:div w:id="1898932979">
          <w:marLeft w:val="547"/>
          <w:marRight w:val="0"/>
          <w:marTop w:val="0"/>
          <w:marBottom w:val="0"/>
          <w:divBdr>
            <w:top w:val="none" w:sz="0" w:space="0" w:color="auto"/>
            <w:left w:val="none" w:sz="0" w:space="0" w:color="auto"/>
            <w:bottom w:val="none" w:sz="0" w:space="0" w:color="auto"/>
            <w:right w:val="none" w:sz="0" w:space="0" w:color="auto"/>
          </w:divBdr>
        </w:div>
        <w:div w:id="1849253866">
          <w:marLeft w:val="547"/>
          <w:marRight w:val="0"/>
          <w:marTop w:val="0"/>
          <w:marBottom w:val="0"/>
          <w:divBdr>
            <w:top w:val="none" w:sz="0" w:space="0" w:color="auto"/>
            <w:left w:val="none" w:sz="0" w:space="0" w:color="auto"/>
            <w:bottom w:val="none" w:sz="0" w:space="0" w:color="auto"/>
            <w:right w:val="none" w:sz="0" w:space="0" w:color="auto"/>
          </w:divBdr>
        </w:div>
        <w:div w:id="1650595821">
          <w:marLeft w:val="547"/>
          <w:marRight w:val="0"/>
          <w:marTop w:val="0"/>
          <w:marBottom w:val="0"/>
          <w:divBdr>
            <w:top w:val="none" w:sz="0" w:space="0" w:color="auto"/>
            <w:left w:val="none" w:sz="0" w:space="0" w:color="auto"/>
            <w:bottom w:val="none" w:sz="0" w:space="0" w:color="auto"/>
            <w:right w:val="none" w:sz="0" w:space="0" w:color="auto"/>
          </w:divBdr>
        </w:div>
        <w:div w:id="784810335">
          <w:marLeft w:val="547"/>
          <w:marRight w:val="0"/>
          <w:marTop w:val="0"/>
          <w:marBottom w:val="0"/>
          <w:divBdr>
            <w:top w:val="none" w:sz="0" w:space="0" w:color="auto"/>
            <w:left w:val="none" w:sz="0" w:space="0" w:color="auto"/>
            <w:bottom w:val="none" w:sz="0" w:space="0" w:color="auto"/>
            <w:right w:val="none" w:sz="0" w:space="0" w:color="auto"/>
          </w:divBdr>
        </w:div>
      </w:divsChild>
    </w:div>
    <w:div w:id="2073582622">
      <w:bodyDiv w:val="1"/>
      <w:marLeft w:val="0"/>
      <w:marRight w:val="0"/>
      <w:marTop w:val="0"/>
      <w:marBottom w:val="0"/>
      <w:divBdr>
        <w:top w:val="none" w:sz="0" w:space="0" w:color="auto"/>
        <w:left w:val="none" w:sz="0" w:space="0" w:color="auto"/>
        <w:bottom w:val="none" w:sz="0" w:space="0" w:color="auto"/>
        <w:right w:val="none" w:sz="0" w:space="0" w:color="auto"/>
      </w:divBdr>
      <w:divsChild>
        <w:div w:id="1361585248">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DB04F4-6DD5-4044-B662-03F5D70B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18</Pages>
  <Words>1676</Words>
  <Characters>9554</Characters>
  <Application>Microsoft Office Word</Application>
  <DocSecurity>0</DocSecurity>
  <Lines>79</Lines>
  <Paragraphs>22</Paragraphs>
  <ScaleCrop>false</ScaleCrop>
  <Company>zle</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cp:lastModifiedBy>
  <cp:revision>156</cp:revision>
  <cp:lastPrinted>2024-04-26T02:40:00Z</cp:lastPrinted>
  <dcterms:created xsi:type="dcterms:W3CDTF">2023-07-04T00:58:00Z</dcterms:created>
  <dcterms:modified xsi:type="dcterms:W3CDTF">2024-07-02T08:33:00Z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iteId">
    <vt:lpwstr>e4e1abd9-eac7-4a71-ab52-da5c998aa7ba</vt:lpwstr>
  </property>
  <property fmtid="{D5CDD505-2E9C-101B-9397-08002B2CF9AE}" pid="4" name="MSIP_Label_f43b7177-c66c-4b22-a350-7ee86f9a1e74_Owner">
    <vt:lpwstr>shuyi.kong@rd.loreal.com</vt:lpwstr>
  </property>
  <property fmtid="{D5CDD505-2E9C-101B-9397-08002B2CF9AE}" pid="5" name="MSIP_Label_f43b7177-c66c-4b22-a350-7ee86f9a1e74_SetDate">
    <vt:lpwstr>2021-04-12T05:42:37.2363585Z</vt:lpwstr>
  </property>
  <property fmtid="{D5CDD505-2E9C-101B-9397-08002B2CF9AE}" pid="6" name="MSIP_Label_f43b7177-c66c-4b22-a350-7ee86f9a1e74_Name">
    <vt:lpwstr>C1 - Internal use</vt:lpwstr>
  </property>
  <property fmtid="{D5CDD505-2E9C-101B-9397-08002B2CF9AE}" pid="7" name="MSIP_Label_f43b7177-c66c-4b22-a350-7ee86f9a1e74_Application">
    <vt:lpwstr>Microsoft Azure Information Protection</vt:lpwstr>
  </property>
  <property fmtid="{D5CDD505-2E9C-101B-9397-08002B2CF9AE}" pid="8" name="MSIP_Label_f43b7177-c66c-4b22-a350-7ee86f9a1e74_ActionId">
    <vt:lpwstr>e1af34a9-0ab8-4987-8618-91a8f4dd9821</vt:lpwstr>
  </property>
  <property fmtid="{D5CDD505-2E9C-101B-9397-08002B2CF9AE}" pid="9" name="MSIP_Label_f43b7177-c66c-4b22-a350-7ee86f9a1e74_Extended_MSFT_Method">
    <vt:lpwstr>Automatic</vt:lpwstr>
  </property>
  <property fmtid="{D5CDD505-2E9C-101B-9397-08002B2CF9AE}" pid="10" name="KSOProductBuildVer">
    <vt:lpwstr>2052-11.1.0.14309</vt:lpwstr>
  </property>
  <property fmtid="{D5CDD505-2E9C-101B-9397-08002B2CF9AE}" pid="11" name="ICV">
    <vt:lpwstr>1ED9E16A130D499AA9E72618FDD4F834</vt:lpwstr>
  </property>
</Properties>
</file>